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101A" w:rsidRDefault="00095B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Додаток </w:t>
      </w:r>
    </w:p>
    <w:p w14:paraId="00000002" w14:textId="77777777" w:rsidR="00A8101A" w:rsidRDefault="00095B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 наказу Координаційного центру з</w:t>
      </w:r>
    </w:p>
    <w:p w14:paraId="00000003" w14:textId="77777777" w:rsidR="00A8101A" w:rsidRDefault="00095BA6">
      <w:pPr>
        <w:spacing w:after="0"/>
        <w:ind w:left="50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правничої допомоги </w:t>
      </w:r>
    </w:p>
    <w:p w14:paraId="00000004" w14:textId="77777777" w:rsidR="00A8101A" w:rsidRDefault="00095BA6">
      <w:pPr>
        <w:spacing w:after="0"/>
        <w:ind w:left="50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___ _________ 20___ року № ___ </w:t>
      </w:r>
    </w:p>
    <w:p w14:paraId="00000005" w14:textId="77777777" w:rsidR="00A8101A" w:rsidRDefault="00A810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A8101A" w:rsidRDefault="00095B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ДОРУЧЕННЯ</w:t>
      </w:r>
    </w:p>
    <w:p w14:paraId="00000007" w14:textId="77777777" w:rsidR="00A8101A" w:rsidRDefault="00095B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центру з надання безоплатної правничої допомоги</w:t>
      </w:r>
    </w:p>
    <w:p w14:paraId="00000008" w14:textId="77777777" w:rsidR="00A8101A" w:rsidRDefault="00095B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надання послуг з медіації </w:t>
      </w:r>
    </w:p>
    <w:p w14:paraId="00000009" w14:textId="77777777" w:rsidR="00A8101A" w:rsidRDefault="00095B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«___» __________ 20__ року № ______</w:t>
      </w:r>
    </w:p>
    <w:p w14:paraId="0000000A" w14:textId="77777777" w:rsidR="00A8101A" w:rsidRDefault="00A810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10897263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видане відповідно до рішення (наказу) ______________________________________</w:t>
      </w:r>
      <w:r w:rsidR="004534A3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(далі – Центр)</w:t>
      </w:r>
    </w:p>
    <w:p w14:paraId="0000000C" w14:textId="77777777" w:rsidR="00A8101A" w:rsidRDefault="00095BA6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(найменування міжрегіонального центру з надання безоплатної правничої допомоги</w:t>
      </w:r>
    </w:p>
    <w:p w14:paraId="0000000D" w14:textId="03F5EB5A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 «___» _________ 20___ року № ____, прийнятого на підставі згод неповнолітнього_________________________________________________________________</w:t>
      </w:r>
      <w:r w:rsidR="00453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який є</w:t>
      </w:r>
    </w:p>
    <w:p w14:paraId="0000000E" w14:textId="77777777" w:rsidR="00A8101A" w:rsidRDefault="00095BA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(прізвище, ім’я, по батькові (за наявності) неповнолітнього, дата народження)</w:t>
      </w:r>
    </w:p>
    <w:p w14:paraId="0000000F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підозрюваним/обвинуваченим  у вчиненні кримінального правопорушення (далі – неповнолітній),</w:t>
      </w:r>
    </w:p>
    <w:p w14:paraId="00000010" w14:textId="77777777" w:rsidR="00A8101A" w:rsidRDefault="00A8101A">
      <w:pPr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00000011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законного представника неповнолітнього ________________________________________________,</w:t>
      </w:r>
    </w:p>
    <w:p w14:paraId="00000012" w14:textId="77777777" w:rsidR="00A8101A" w:rsidRDefault="00095BA6" w:rsidP="004534A3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(прізвище, ім’я, по батькові (за наявності), дата народження)</w:t>
      </w:r>
    </w:p>
    <w:p w14:paraId="00000013" w14:textId="77777777" w:rsidR="00A8101A" w:rsidRDefault="00A8101A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14" w14:textId="2430D927" w:rsidR="00A8101A" w:rsidRDefault="003051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051D8">
        <w:rPr>
          <w:rFonts w:ascii="Times New Roman" w:eastAsia="Times New Roman" w:hAnsi="Times New Roman" w:cs="Times New Roman"/>
          <w:sz w:val="24"/>
          <w:szCs w:val="24"/>
        </w:rPr>
        <w:t>отерпілого/</w:t>
      </w:r>
      <w:r w:rsidRPr="003051D8">
        <w:rPr>
          <w:rFonts w:ascii="Times New Roman" w:hAnsi="Times New Roman" w:cs="Times New Roman"/>
          <w:color w:val="000000"/>
          <w:sz w:val="24"/>
          <w:szCs w:val="24"/>
        </w:rPr>
        <w:t>уповноваженого представника юридичної особи, що визнана потерпілою у кримінальному провадженні</w:t>
      </w:r>
      <w:r w:rsidRPr="003051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(далі – потерпілий),</w:t>
      </w:r>
    </w:p>
    <w:p w14:paraId="00000016" w14:textId="77271D95" w:rsidR="00A8101A" w:rsidRDefault="0010502F" w:rsidP="0010502F">
      <w:pPr>
        <w:spacing w:after="0"/>
        <w:jc w:val="center"/>
        <w:rPr>
          <w:rFonts w:ascii="Times New Roman" w:hAnsi="Times New Roman" w:cs="Times New Roman"/>
          <w:i/>
          <w:iCs/>
          <w:color w:val="000000"/>
        </w:rPr>
      </w:pPr>
      <w:r w:rsidRPr="0010502F">
        <w:rPr>
          <w:rFonts w:ascii="Times New Roman" w:hAnsi="Times New Roman" w:cs="Times New Roman"/>
          <w:i/>
          <w:iCs/>
          <w:color w:val="000000"/>
        </w:rPr>
        <w:t>(прізвище, ім’я, по батькові (за наявності) потерпілого, дата народження/прізвище, ім’я, по батькові (за наявності) уповноваженого представника юридичної особи, що визнана потерпілою у кримінальному провадженні, найменування юридичної особи)</w:t>
      </w:r>
    </w:p>
    <w:p w14:paraId="12FC6CA7" w14:textId="77777777" w:rsidR="003051D8" w:rsidRPr="0010502F" w:rsidRDefault="003051D8" w:rsidP="0010502F">
      <w:pPr>
        <w:spacing w:after="0"/>
        <w:jc w:val="center"/>
        <w:rPr>
          <w:rFonts w:ascii="Times New Roman" w:eastAsia="Times New Roman" w:hAnsi="Times New Roman" w:cs="Times New Roman"/>
          <w:i/>
        </w:rPr>
      </w:pPr>
    </w:p>
    <w:p w14:paraId="00000017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законного представника потерпілого (за наявності) ________________________________________,</w:t>
      </w:r>
    </w:p>
    <w:p w14:paraId="00000018" w14:textId="77777777" w:rsidR="00A8101A" w:rsidRDefault="00095BA6" w:rsidP="004534A3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(прізвище, ім’я, по батькові (за наявності) законного представника потерпілого, дата народження)</w:t>
      </w:r>
    </w:p>
    <w:p w14:paraId="00000019" w14:textId="77777777" w:rsidR="00A8101A" w:rsidRDefault="00A8101A">
      <w:pPr>
        <w:spacing w:after="0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0000001A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участь у Програмі відновного правосуддя за участю неповнолітніх, які є підозрюваними обвинуваченими у вчиненні кримінального правопорушення, та обробку персональних даних, отриманих «___» _______20 __ року Центром від __________________________________________</w:t>
      </w:r>
    </w:p>
    <w:p w14:paraId="0000001B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0000001C" w14:textId="2851F345" w:rsidR="00A8101A" w:rsidRDefault="00095BA6" w:rsidP="004534A3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(посада, прізвище, ім’я, по батькові (за наявності) </w:t>
      </w:r>
      <w:proofErr w:type="spellStart"/>
      <w:r>
        <w:rPr>
          <w:rFonts w:ascii="Times New Roman" w:eastAsia="Times New Roman" w:hAnsi="Times New Roman" w:cs="Times New Roman"/>
          <w:i/>
        </w:rPr>
        <w:t>дізнавача</w:t>
      </w:r>
      <w:proofErr w:type="spellEnd"/>
      <w:r w:rsidR="003051D8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слідчого</w:t>
      </w:r>
      <w:r w:rsidR="003051D8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прокурора</w:t>
      </w:r>
      <w:r w:rsidR="003051D8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захисника</w:t>
      </w:r>
      <w:r w:rsidR="003051D8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представника потерпілого у кримінальному провадженні (далі – представник потерпілого), який передав зазначені згоди до Центру)</w:t>
      </w:r>
    </w:p>
    <w:p w14:paraId="0000001D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000001E" w14:textId="77777777" w:rsidR="00A8101A" w:rsidRDefault="00095BA6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(номер кримінального провадження)</w:t>
      </w:r>
    </w:p>
    <w:p w14:paraId="0000001F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0000020" w14:textId="3868A020" w:rsidR="00A8101A" w:rsidRDefault="00095B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(правова кваліфікація кримінального правопорушення, у вчиненні якого підозрюється/обвинувачується </w:t>
      </w:r>
      <w:r>
        <w:rPr>
          <w:rFonts w:ascii="Times New Roman" w:eastAsia="Times New Roman" w:hAnsi="Times New Roman" w:cs="Times New Roman"/>
          <w:i/>
        </w:rPr>
        <w:t>неповнолітній</w:t>
      </w:r>
      <w:r>
        <w:rPr>
          <w:rFonts w:ascii="Times New Roman" w:eastAsia="Times New Roman" w:hAnsi="Times New Roman" w:cs="Times New Roman"/>
          <w:i/>
          <w:color w:val="000000"/>
        </w:rPr>
        <w:t>, із зазначенням статті (частини статті) закону України про кримінальну відповідальність)</w:t>
      </w:r>
    </w:p>
    <w:p w14:paraId="00000021" w14:textId="77777777" w:rsidR="00A8101A" w:rsidRDefault="00A810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00000022" w14:textId="3A4A1837" w:rsidR="00A8101A" w:rsidRPr="003051D8" w:rsidRDefault="00095BA6" w:rsidP="003051D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1D8">
        <w:rPr>
          <w:rFonts w:ascii="Times New Roman" w:eastAsia="Times New Roman" w:hAnsi="Times New Roman" w:cs="Times New Roman"/>
          <w:sz w:val="24"/>
          <w:szCs w:val="24"/>
        </w:rPr>
        <w:t>Центр в особі ___________________________________________________</w:t>
      </w:r>
      <w:r w:rsidR="004534A3" w:rsidRPr="00305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1D8">
        <w:rPr>
          <w:rFonts w:ascii="Times New Roman" w:eastAsia="Times New Roman" w:hAnsi="Times New Roman" w:cs="Times New Roman"/>
          <w:sz w:val="24"/>
          <w:szCs w:val="24"/>
        </w:rPr>
        <w:t>який (яка),</w:t>
      </w:r>
    </w:p>
    <w:p w14:paraId="00000023" w14:textId="77777777" w:rsidR="00A8101A" w:rsidRDefault="00095BA6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(прізвище, ім’я, по батькові (за наявності) уповноваженої особи Центру)</w:t>
      </w:r>
    </w:p>
    <w:p w14:paraId="00000024" w14:textId="77777777" w:rsidR="00A8101A" w:rsidRDefault="00A8101A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25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діє на підставі наказу (довіреності) директора Центру від «___» _________ 20__ року № ____,</w:t>
      </w:r>
    </w:p>
    <w:p w14:paraId="00000026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залучає медіатора, включеного до Реєстру медіаторів, які залучаються центрами з надання безоплатної правничої допомоги, ________________________________________________________</w:t>
      </w:r>
    </w:p>
    <w:p w14:paraId="00000027" w14:textId="77777777" w:rsidR="00A8101A" w:rsidRDefault="00095BA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(прізвище, ім’я, по батькові (за наявності) медіатора)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0000028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(контактний телефон: _________________, адреса електронної пошти: _______________________) </w:t>
      </w:r>
    </w:p>
    <w:p w14:paraId="00000029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надання послуг з медіації з метою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врегулювання конфлікту у кримінальному провадженні між </w:t>
      </w:r>
    </w:p>
    <w:p w14:paraId="0000002B" w14:textId="1BC0BF64" w:rsidR="00A8101A" w:rsidRDefault="006F3F0E">
      <w:pPr>
        <w:spacing w:after="0"/>
        <w:ind w:left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14:paraId="391278ED" w14:textId="73EEC3AF" w:rsidR="006F3F0E" w:rsidRPr="006F3F0E" w:rsidRDefault="006F3F0E" w:rsidP="006F3F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потерпілим та неповнолітнім.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C" w14:textId="77777777" w:rsidR="00A8101A" w:rsidRDefault="00A8101A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2D" w14:textId="2F1FE44D" w:rsidR="00A8101A" w:rsidRDefault="00095BA6" w:rsidP="003051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051D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Медіатору:</w:t>
      </w:r>
    </w:p>
    <w:p w14:paraId="0000002E" w14:textId="57C0CB3C" w:rsidR="00A8101A" w:rsidRDefault="00095BA6" w:rsidP="001A1D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3051D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здійснити заходи з підготовки до медіації, необхідні для прийняття рішення неповнолітнім та потерпілим про участь в медіації;</w:t>
      </w:r>
    </w:p>
    <w:p w14:paraId="0000002F" w14:textId="5FB47848" w:rsidR="00A8101A" w:rsidRDefault="00095BA6" w:rsidP="001A1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051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поінформувати неповнолітнього, його законного представника, захисника, потерпілого, представника потерпілого (за наявності контактних даних), законного представника потерпілого про порядок застосування Програми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відновного правосуддя за участю неповнолітніх, які є підозрюваними, обвинуваченими у вчиненні кримінального правопорушення (далі - Програма)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її наслідки, роз’яснити особливості проведення медіації, її наслідки, можливість участі захисника неповнолітнього та представника потерпілого (за згодою) у підготовчих заходах до медіації та процедурі медіації;</w:t>
      </w:r>
    </w:p>
    <w:p w14:paraId="00000030" w14:textId="06E77C9E" w:rsidR="00A8101A" w:rsidRDefault="00095BA6" w:rsidP="001A1D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3051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запропонувати неповнолітньому та його законному представнику, потерпілому та його законному представнику (за наявності), заповнити заяву про участь у Програмі за формою, наведеною у додатку 3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Порядку реалізації пілотного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«Програма відновного правосуддя за участю неповнолітніх, які є підозрюваними, обвинуваченими у вчиненні кримінального правопорушення», затвердженого наказом Міністерства юстиції України, Міністерства внутрішніх справ України, Офісу Генерального прокурора від 22 липня 2024 року № 2176/5/501/176;</w:t>
      </w:r>
    </w:p>
    <w:p w14:paraId="00000031" w14:textId="095485F8" w:rsidR="00A8101A" w:rsidRDefault="00095BA6" w:rsidP="001A1D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4)</w:t>
      </w:r>
      <w:r w:rsidR="003051D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провести медіацію між неповнолітнім та потерпілим (за наявності заяв про участь у Програмі).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32" w14:textId="77777777" w:rsidR="00A8101A" w:rsidRDefault="00A8101A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33" w14:textId="5570A1AB" w:rsidR="00A8101A" w:rsidRDefault="00095BA6" w:rsidP="001A1D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05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 доручення діє протягом проведення медіатором заходів з підготовки до медіації, необхідних для прийняття рішення про участь в медіації, та проведення медіації.</w:t>
      </w:r>
    </w:p>
    <w:p w14:paraId="00000034" w14:textId="77777777" w:rsidR="00A8101A" w:rsidRDefault="00A810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A8101A" w:rsidRDefault="00095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00000036" w14:textId="77777777" w:rsidR="00A8101A" w:rsidRDefault="00095BA6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(підпис)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</w:rPr>
        <w:t xml:space="preserve">     (прізвище, ім’я, по батькові</w:t>
      </w:r>
    </w:p>
    <w:p w14:paraId="00000037" w14:textId="77777777" w:rsidR="00A8101A" w:rsidRDefault="00095BA6">
      <w:pPr>
        <w:spacing w:after="0"/>
        <w:ind w:left="7200"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(за наявності))      уповноваженої особи Центру)</w:t>
      </w:r>
    </w:p>
    <w:p w14:paraId="00000038" w14:textId="77777777" w:rsidR="00A8101A" w:rsidRDefault="00A8101A">
      <w:pPr>
        <w:spacing w:after="0"/>
        <w:ind w:left="7200" w:firstLine="720"/>
        <w:rPr>
          <w:rFonts w:ascii="Times New Roman" w:eastAsia="Times New Roman" w:hAnsi="Times New Roman" w:cs="Times New Roman"/>
          <w:i/>
        </w:rPr>
      </w:pPr>
    </w:p>
    <w:p w14:paraId="00000039" w14:textId="77777777" w:rsidR="00A8101A" w:rsidRDefault="00A8101A">
      <w:pPr>
        <w:spacing w:after="0"/>
        <w:ind w:left="7200" w:firstLine="720"/>
        <w:rPr>
          <w:rFonts w:ascii="Times New Roman" w:eastAsia="Times New Roman" w:hAnsi="Times New Roman" w:cs="Times New Roman"/>
          <w:i/>
        </w:rPr>
      </w:pPr>
    </w:p>
    <w:p w14:paraId="0000003A" w14:textId="6CADB4B6" w:rsidR="00A8101A" w:rsidRDefault="00095BA6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A703B5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sectPr w:rsidR="00A8101A" w:rsidSect="004534A3">
      <w:headerReference w:type="even" r:id="rId9"/>
      <w:headerReference w:type="default" r:id="rId10"/>
      <w:pgSz w:w="11906" w:h="16838"/>
      <w:pgMar w:top="1133" w:right="707" w:bottom="709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AEE8" w14:textId="77777777" w:rsidR="00E75878" w:rsidRDefault="00E75878">
      <w:pPr>
        <w:spacing w:after="0" w:line="240" w:lineRule="auto"/>
      </w:pPr>
      <w:r>
        <w:separator/>
      </w:r>
    </w:p>
  </w:endnote>
  <w:endnote w:type="continuationSeparator" w:id="0">
    <w:p w14:paraId="289C4C52" w14:textId="77777777" w:rsidR="00E75878" w:rsidRDefault="00E7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1D66" w14:textId="77777777" w:rsidR="00E75878" w:rsidRDefault="00E75878">
      <w:pPr>
        <w:spacing w:after="0" w:line="240" w:lineRule="auto"/>
      </w:pPr>
      <w:r>
        <w:separator/>
      </w:r>
    </w:p>
  </w:footnote>
  <w:footnote w:type="continuationSeparator" w:id="0">
    <w:p w14:paraId="3B1A8D8F" w14:textId="77777777" w:rsidR="00E75878" w:rsidRDefault="00E7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037174469"/>
      <w:docPartObj>
        <w:docPartGallery w:val="Page Numbers (Top of Page)"/>
        <w:docPartUnique/>
      </w:docPartObj>
    </w:sdtPr>
    <w:sdtContent>
      <w:p w14:paraId="291EA155" w14:textId="40F555CE" w:rsidR="004534A3" w:rsidRDefault="004534A3" w:rsidP="00ED7DE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E428616" w14:textId="77777777" w:rsidR="004534A3" w:rsidRDefault="004534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Fonts w:ascii="Times New Roman" w:hAnsi="Times New Roman" w:cs="Times New Roman"/>
        <w:sz w:val="24"/>
        <w:szCs w:val="24"/>
      </w:rPr>
      <w:id w:val="826481745"/>
      <w:docPartObj>
        <w:docPartGallery w:val="Page Numbers (Top of Page)"/>
        <w:docPartUnique/>
      </w:docPartObj>
    </w:sdtPr>
    <w:sdtContent>
      <w:p w14:paraId="05005642" w14:textId="762C584B" w:rsidR="004534A3" w:rsidRPr="007A68C2" w:rsidRDefault="004534A3" w:rsidP="00ED7DED">
        <w:pPr>
          <w:pStyle w:val="a7"/>
          <w:framePr w:wrap="none" w:vAnchor="text" w:hAnchor="margin" w:xAlign="center" w:y="1"/>
          <w:rPr>
            <w:rStyle w:val="a9"/>
            <w:rFonts w:ascii="Times New Roman" w:hAnsi="Times New Roman" w:cs="Times New Roman"/>
            <w:sz w:val="24"/>
            <w:szCs w:val="24"/>
          </w:rPr>
        </w:pPr>
        <w:r w:rsidRPr="007A68C2">
          <w:rPr>
            <w:rStyle w:val="a9"/>
            <w:rFonts w:ascii="Times New Roman" w:hAnsi="Times New Roman" w:cs="Times New Roman"/>
            <w:sz w:val="24"/>
            <w:szCs w:val="24"/>
          </w:rPr>
          <w:fldChar w:fldCharType="begin"/>
        </w:r>
        <w:r w:rsidRPr="007A68C2">
          <w:rPr>
            <w:rStyle w:val="a9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A68C2">
          <w:rPr>
            <w:rStyle w:val="a9"/>
            <w:rFonts w:ascii="Times New Roman" w:hAnsi="Times New Roman" w:cs="Times New Roman"/>
            <w:sz w:val="24"/>
            <w:szCs w:val="24"/>
          </w:rPr>
          <w:fldChar w:fldCharType="separate"/>
        </w:r>
        <w:r w:rsidRPr="007A68C2">
          <w:rPr>
            <w:rStyle w:val="a9"/>
            <w:rFonts w:ascii="Times New Roman" w:hAnsi="Times New Roman" w:cs="Times New Roman"/>
            <w:noProof/>
            <w:sz w:val="24"/>
            <w:szCs w:val="24"/>
          </w:rPr>
          <w:t>1</w:t>
        </w:r>
        <w:r w:rsidRPr="007A68C2">
          <w:rPr>
            <w:rStyle w:val="a9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00003B" w14:textId="252EF6C8" w:rsidR="00A8101A" w:rsidRPr="007A68C2" w:rsidRDefault="007A68C2" w:rsidP="007A68C2">
    <w:pPr>
      <w:jc w:val="right"/>
      <w:rPr>
        <w:rFonts w:ascii="Times New Roman" w:hAnsi="Times New Roman" w:cs="Times New Roman"/>
        <w:sz w:val="24"/>
        <w:szCs w:val="24"/>
      </w:rPr>
    </w:pPr>
    <w:r w:rsidRPr="007A68C2">
      <w:rPr>
        <w:rFonts w:ascii="Times New Roman" w:hAnsi="Times New Roman" w:cs="Times New Roman"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F724C"/>
    <w:multiLevelType w:val="hybridMultilevel"/>
    <w:tmpl w:val="A33E1DB8"/>
    <w:lvl w:ilvl="0" w:tplc="857C4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509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1A"/>
    <w:rsid w:val="00095BA6"/>
    <w:rsid w:val="0010502F"/>
    <w:rsid w:val="00181A0B"/>
    <w:rsid w:val="001A1D2B"/>
    <w:rsid w:val="001B7828"/>
    <w:rsid w:val="00210D42"/>
    <w:rsid w:val="003051D8"/>
    <w:rsid w:val="004534A3"/>
    <w:rsid w:val="006F3F0E"/>
    <w:rsid w:val="00780D84"/>
    <w:rsid w:val="007A2E75"/>
    <w:rsid w:val="007A68C2"/>
    <w:rsid w:val="00991708"/>
    <w:rsid w:val="00A703B5"/>
    <w:rsid w:val="00A8101A"/>
    <w:rsid w:val="00E75878"/>
    <w:rsid w:val="00E85707"/>
    <w:rsid w:val="00F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44E7"/>
  <w15:docId w15:val="{AEBDC5F5-5E4F-3844-9B30-260699B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E642C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h6">
    <w:name w:val="Основной текст (Ch_6 Міністерства)"/>
    <w:basedOn w:val="a"/>
    <w:rsid w:val="00353E6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paragraph" w:styleId="a6">
    <w:name w:val="Normal (Web)"/>
    <w:basedOn w:val="a"/>
    <w:rsid w:val="00BB69F5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453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4A3"/>
  </w:style>
  <w:style w:type="character" w:styleId="a9">
    <w:name w:val="page number"/>
    <w:basedOn w:val="a0"/>
    <w:uiPriority w:val="99"/>
    <w:semiHidden/>
    <w:unhideWhenUsed/>
    <w:rsid w:val="004534A3"/>
  </w:style>
  <w:style w:type="paragraph" w:styleId="aa">
    <w:name w:val="footer"/>
    <w:basedOn w:val="a"/>
    <w:link w:val="ab"/>
    <w:uiPriority w:val="99"/>
    <w:unhideWhenUsed/>
    <w:rsid w:val="00453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Ok2fCfHWUbcKB5f71Dnc3XmTJQ==">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E2F7AE-C488-1D40-936A-8AA20A2C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</dc:creator>
  <cp:lastModifiedBy>Бондаренко Ірина</cp:lastModifiedBy>
  <cp:revision>3</cp:revision>
  <cp:lastPrinted>2024-08-13T13:58:00Z</cp:lastPrinted>
  <dcterms:created xsi:type="dcterms:W3CDTF">2024-08-13T15:02:00Z</dcterms:created>
  <dcterms:modified xsi:type="dcterms:W3CDTF">2024-08-15T14:38:00Z</dcterms:modified>
</cp:coreProperties>
</file>