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A95" w:rsidRDefault="007C2015" w:rsidP="004C7BE4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Обґрунтування очікуваної вартості предмета закупівлі </w:t>
      </w:r>
    </w:p>
    <w:p w:rsidR="001A7F86" w:rsidRDefault="008B1961" w:rsidP="001A7F86">
      <w:pPr>
        <w:suppressAutoHyphens w:val="0"/>
        <w:ind w:firstLine="567"/>
        <w:jc w:val="center"/>
        <w:rPr>
          <w:sz w:val="28"/>
          <w:szCs w:val="28"/>
        </w:rPr>
      </w:pPr>
      <w:r w:rsidRPr="008B1961">
        <w:rPr>
          <w:sz w:val="28"/>
          <w:szCs w:val="28"/>
        </w:rPr>
        <w:t>«Знаки поштової оплати», код 22410000-7 (Марки), визначений відповідно до національного класифікатора України  ДК 021:2015  «Єдиний закупівельний словник»</w:t>
      </w:r>
    </w:p>
    <w:p w:rsidR="008B1961" w:rsidRDefault="008B1961" w:rsidP="001A7F86">
      <w:pPr>
        <w:suppressAutoHyphens w:val="0"/>
        <w:ind w:firstLine="567"/>
        <w:jc w:val="center"/>
        <w:rPr>
          <w:sz w:val="28"/>
          <w:szCs w:val="28"/>
        </w:rPr>
      </w:pP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Очікувана вартість </w:t>
      </w:r>
      <w:r w:rsidRPr="001A4334">
        <w:rPr>
          <w:b/>
          <w:i/>
          <w:sz w:val="28"/>
          <w:szCs w:val="28"/>
        </w:rPr>
        <w:t>Закупівлі</w:t>
      </w:r>
      <w:r w:rsidRPr="001A4334">
        <w:rPr>
          <w:sz w:val="28"/>
          <w:szCs w:val="28"/>
        </w:rPr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275.</w:t>
      </w:r>
    </w:p>
    <w:p w:rsid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За даною процедурою закупівлі планується закупівля </w:t>
      </w:r>
      <w:r w:rsidR="00A61C19">
        <w:rPr>
          <w:sz w:val="28"/>
          <w:szCs w:val="28"/>
        </w:rPr>
        <w:t xml:space="preserve">послуг </w:t>
      </w:r>
      <w:r w:rsidR="00193534">
        <w:rPr>
          <w:sz w:val="28"/>
          <w:szCs w:val="28"/>
        </w:rPr>
        <w:t>на загальну суму</w:t>
      </w:r>
      <w:r w:rsidR="008B1961" w:rsidRPr="008B1961">
        <w:rPr>
          <w:sz w:val="28"/>
          <w:szCs w:val="28"/>
        </w:rPr>
        <w:t xml:space="preserve">: </w:t>
      </w:r>
      <w:r w:rsidR="00193534" w:rsidRPr="00193534">
        <w:rPr>
          <w:sz w:val="28"/>
          <w:szCs w:val="28"/>
        </w:rPr>
        <w:t>59 520,00 грн (п’ятдесят дев’ять тисяч п’ятсот двадцять гривень 00 копійок)</w:t>
      </w:r>
      <w:r w:rsidR="00A61C19" w:rsidRPr="00A61C19">
        <w:rPr>
          <w:sz w:val="28"/>
          <w:szCs w:val="28"/>
        </w:rPr>
        <w:t>, разом з ПДВ</w:t>
      </w:r>
      <w:r w:rsidRPr="001A4334">
        <w:rPr>
          <w:sz w:val="28"/>
          <w:szCs w:val="28"/>
        </w:rPr>
        <w:t>, за кошти Державного бюджету України.</w:t>
      </w:r>
    </w:p>
    <w:p w:rsidR="008B1961" w:rsidRDefault="008B1961" w:rsidP="001A4334">
      <w:pPr>
        <w:suppressAutoHyphens w:val="0"/>
        <w:ind w:firstLine="567"/>
        <w:jc w:val="both"/>
        <w:rPr>
          <w:sz w:val="28"/>
          <w:szCs w:val="28"/>
        </w:rPr>
      </w:pPr>
    </w:p>
    <w:tbl>
      <w:tblPr>
        <w:tblW w:w="97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1027"/>
        <w:gridCol w:w="1868"/>
        <w:gridCol w:w="993"/>
        <w:gridCol w:w="1505"/>
        <w:gridCol w:w="1156"/>
        <w:gridCol w:w="1157"/>
        <w:gridCol w:w="1434"/>
      </w:tblGrid>
      <w:tr w:rsidR="00193534" w:rsidRPr="007E6DDA" w:rsidTr="00193534">
        <w:trPr>
          <w:trHeight w:val="910"/>
        </w:trPr>
        <w:tc>
          <w:tcPr>
            <w:tcW w:w="574" w:type="dxa"/>
          </w:tcPr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color w:val="000000" w:themeColor="text1"/>
                <w:sz w:val="22"/>
                <w:szCs w:val="22"/>
              </w:rPr>
              <w:t>№ з/п</w:t>
            </w:r>
          </w:p>
        </w:tc>
        <w:tc>
          <w:tcPr>
            <w:tcW w:w="2895" w:type="dxa"/>
            <w:gridSpan w:val="2"/>
          </w:tcPr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color w:val="000000" w:themeColor="text1"/>
                <w:sz w:val="22"/>
                <w:szCs w:val="22"/>
              </w:rPr>
              <w:t>Асортимент</w:t>
            </w:r>
          </w:p>
        </w:tc>
        <w:tc>
          <w:tcPr>
            <w:tcW w:w="993" w:type="dxa"/>
          </w:tcPr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color w:val="000000" w:themeColor="text1"/>
                <w:sz w:val="22"/>
                <w:szCs w:val="22"/>
              </w:rPr>
              <w:t>Код УКТ ЗЕД</w:t>
            </w:r>
          </w:p>
        </w:tc>
        <w:tc>
          <w:tcPr>
            <w:tcW w:w="1505" w:type="dxa"/>
          </w:tcPr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color w:val="000000" w:themeColor="text1"/>
                <w:sz w:val="22"/>
                <w:szCs w:val="22"/>
              </w:rPr>
              <w:t>Одиниці виміру</w:t>
            </w:r>
          </w:p>
        </w:tc>
        <w:tc>
          <w:tcPr>
            <w:tcW w:w="1156" w:type="dxa"/>
          </w:tcPr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color w:val="000000" w:themeColor="text1"/>
                <w:sz w:val="22"/>
                <w:szCs w:val="22"/>
              </w:rPr>
              <w:t xml:space="preserve">Кількість </w:t>
            </w:r>
          </w:p>
        </w:tc>
        <w:tc>
          <w:tcPr>
            <w:tcW w:w="1157" w:type="dxa"/>
          </w:tcPr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color w:val="000000" w:themeColor="text1"/>
                <w:sz w:val="22"/>
                <w:szCs w:val="22"/>
              </w:rPr>
              <w:t>Ціна без ПДВ, грн.</w:t>
            </w:r>
          </w:p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34" w:type="dxa"/>
          </w:tcPr>
          <w:p w:rsidR="00193534" w:rsidRPr="007E6DDA" w:rsidRDefault="00193534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color w:val="000000" w:themeColor="text1"/>
                <w:sz w:val="22"/>
                <w:szCs w:val="22"/>
              </w:rPr>
              <w:t>Вартість, без ПДВ грн.</w:t>
            </w:r>
          </w:p>
        </w:tc>
      </w:tr>
      <w:tr w:rsidR="00193534" w:rsidRPr="007E6DDA" w:rsidTr="00193534">
        <w:trPr>
          <w:trHeight w:val="325"/>
        </w:trPr>
        <w:tc>
          <w:tcPr>
            <w:tcW w:w="574" w:type="dxa"/>
          </w:tcPr>
          <w:p w:rsidR="00193534" w:rsidRPr="00031E7B" w:rsidRDefault="00193534" w:rsidP="001424C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2895" w:type="dxa"/>
            <w:gridSpan w:val="2"/>
          </w:tcPr>
          <w:p w:rsidR="00193534" w:rsidRPr="007E6DDA" w:rsidRDefault="008E6DCE" w:rsidP="001424C8">
            <w:pPr>
              <w:rPr>
                <w:color w:val="000000" w:themeColor="text1"/>
                <w:sz w:val="22"/>
                <w:szCs w:val="22"/>
              </w:rPr>
            </w:pPr>
            <w:r w:rsidRPr="008E6DCE">
              <w:rPr>
                <w:color w:val="000000" w:themeColor="text1"/>
                <w:sz w:val="22"/>
                <w:szCs w:val="22"/>
              </w:rPr>
              <w:t xml:space="preserve">Стандартна марка з номіналом U </w:t>
            </w:r>
          </w:p>
        </w:tc>
        <w:tc>
          <w:tcPr>
            <w:tcW w:w="993" w:type="dxa"/>
          </w:tcPr>
          <w:p w:rsidR="00193534" w:rsidRDefault="00193534" w:rsidP="0014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3530">
              <w:rPr>
                <w:color w:val="000000" w:themeColor="text1"/>
                <w:sz w:val="22"/>
                <w:szCs w:val="22"/>
              </w:rPr>
              <w:t>4907001000</w:t>
            </w:r>
          </w:p>
        </w:tc>
        <w:tc>
          <w:tcPr>
            <w:tcW w:w="1505" w:type="dxa"/>
          </w:tcPr>
          <w:p w:rsidR="00193534" w:rsidRPr="00031E7B" w:rsidRDefault="00193534" w:rsidP="0014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шт</w:t>
            </w:r>
          </w:p>
        </w:tc>
        <w:tc>
          <w:tcPr>
            <w:tcW w:w="1156" w:type="dxa"/>
          </w:tcPr>
          <w:p w:rsidR="00193534" w:rsidRPr="007E6DDA" w:rsidRDefault="00193534" w:rsidP="008E6DC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8E6DCE">
              <w:rPr>
                <w:color w:val="000000" w:themeColor="text1"/>
                <w:sz w:val="22"/>
                <w:szCs w:val="22"/>
              </w:rPr>
              <w:t>480</w:t>
            </w:r>
          </w:p>
        </w:tc>
        <w:tc>
          <w:tcPr>
            <w:tcW w:w="1157" w:type="dxa"/>
          </w:tcPr>
          <w:p w:rsidR="00193534" w:rsidRPr="007E6DDA" w:rsidRDefault="008E6DCE" w:rsidP="0014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20,00</w:t>
            </w:r>
          </w:p>
        </w:tc>
        <w:tc>
          <w:tcPr>
            <w:tcW w:w="1434" w:type="dxa"/>
          </w:tcPr>
          <w:p w:rsidR="00193534" w:rsidRPr="007E6DDA" w:rsidRDefault="008E6DCE" w:rsidP="0014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49600,00</w:t>
            </w:r>
          </w:p>
        </w:tc>
      </w:tr>
      <w:tr w:rsidR="008B1961" w:rsidRPr="007E6DDA" w:rsidTr="008B1961">
        <w:trPr>
          <w:trHeight w:val="334"/>
        </w:trPr>
        <w:tc>
          <w:tcPr>
            <w:tcW w:w="574" w:type="dxa"/>
          </w:tcPr>
          <w:p w:rsidR="008B1961" w:rsidRPr="007E6DDA" w:rsidRDefault="008B1961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27" w:type="dxa"/>
          </w:tcPr>
          <w:p w:rsidR="008B1961" w:rsidRPr="007E6DDA" w:rsidRDefault="008B1961" w:rsidP="001424C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9" w:type="dxa"/>
            <w:gridSpan w:val="5"/>
          </w:tcPr>
          <w:p w:rsidR="008B1961" w:rsidRPr="007E6DDA" w:rsidRDefault="008B1961" w:rsidP="001424C8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bCs/>
                <w:color w:val="000000"/>
                <w:sz w:val="22"/>
                <w:szCs w:val="22"/>
              </w:rPr>
              <w:t>Загальна вартість без ПДВ, грн.:</w:t>
            </w:r>
          </w:p>
        </w:tc>
        <w:tc>
          <w:tcPr>
            <w:tcW w:w="1434" w:type="dxa"/>
          </w:tcPr>
          <w:p w:rsidR="008B1961" w:rsidRPr="007E6DDA" w:rsidRDefault="008E6DCE" w:rsidP="0014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49600</w:t>
            </w:r>
          </w:p>
        </w:tc>
      </w:tr>
      <w:tr w:rsidR="008B1961" w:rsidRPr="007E6DDA" w:rsidTr="008B1961">
        <w:trPr>
          <w:trHeight w:val="334"/>
        </w:trPr>
        <w:tc>
          <w:tcPr>
            <w:tcW w:w="574" w:type="dxa"/>
          </w:tcPr>
          <w:p w:rsidR="008B1961" w:rsidRPr="007E6DDA" w:rsidRDefault="008B1961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27" w:type="dxa"/>
          </w:tcPr>
          <w:p w:rsidR="008B1961" w:rsidRPr="007E6DDA" w:rsidRDefault="008B1961" w:rsidP="001424C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9" w:type="dxa"/>
            <w:gridSpan w:val="5"/>
          </w:tcPr>
          <w:p w:rsidR="008B1961" w:rsidRPr="007E6DDA" w:rsidRDefault="008B1961" w:rsidP="001424C8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bCs/>
                <w:color w:val="000000"/>
                <w:sz w:val="22"/>
                <w:szCs w:val="22"/>
              </w:rPr>
              <w:t>Сума ПДВ 20%, грн.</w:t>
            </w:r>
          </w:p>
        </w:tc>
        <w:tc>
          <w:tcPr>
            <w:tcW w:w="1434" w:type="dxa"/>
          </w:tcPr>
          <w:p w:rsidR="008B1961" w:rsidRPr="007E6DDA" w:rsidRDefault="008E6DCE" w:rsidP="0014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9920,00</w:t>
            </w:r>
          </w:p>
        </w:tc>
      </w:tr>
      <w:tr w:rsidR="008B1961" w:rsidRPr="007E6DDA" w:rsidTr="008B1961">
        <w:trPr>
          <w:trHeight w:val="334"/>
        </w:trPr>
        <w:tc>
          <w:tcPr>
            <w:tcW w:w="574" w:type="dxa"/>
          </w:tcPr>
          <w:p w:rsidR="008B1961" w:rsidRPr="007E6DDA" w:rsidRDefault="008B1961" w:rsidP="001424C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27" w:type="dxa"/>
          </w:tcPr>
          <w:p w:rsidR="008B1961" w:rsidRPr="007E6DDA" w:rsidRDefault="008B1961" w:rsidP="001424C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79" w:type="dxa"/>
            <w:gridSpan w:val="5"/>
          </w:tcPr>
          <w:p w:rsidR="008B1961" w:rsidRPr="007E6DDA" w:rsidRDefault="008B1961" w:rsidP="001424C8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E6DDA">
              <w:rPr>
                <w:b/>
                <w:bCs/>
                <w:color w:val="000000"/>
                <w:sz w:val="22"/>
                <w:szCs w:val="22"/>
              </w:rPr>
              <w:t>Загальна вартість</w:t>
            </w:r>
            <w:r w:rsidRPr="007E6DDA">
              <w:rPr>
                <w:sz w:val="22"/>
                <w:szCs w:val="22"/>
              </w:rPr>
              <w:t xml:space="preserve"> </w:t>
            </w:r>
            <w:r w:rsidRPr="007E6DDA">
              <w:rPr>
                <w:b/>
                <w:bCs/>
                <w:color w:val="000000"/>
                <w:sz w:val="22"/>
                <w:szCs w:val="22"/>
              </w:rPr>
              <w:t>з ПДВ, грн.:</w:t>
            </w:r>
          </w:p>
        </w:tc>
        <w:tc>
          <w:tcPr>
            <w:tcW w:w="1434" w:type="dxa"/>
          </w:tcPr>
          <w:p w:rsidR="008B1961" w:rsidRPr="007E6DDA" w:rsidRDefault="008E6DCE" w:rsidP="001424C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59520,00</w:t>
            </w:r>
          </w:p>
        </w:tc>
      </w:tr>
    </w:tbl>
    <w:p w:rsidR="00A00662" w:rsidRDefault="00A00662" w:rsidP="00A00662">
      <w:pPr>
        <w:jc w:val="both"/>
        <w:rPr>
          <w:sz w:val="28"/>
          <w:szCs w:val="28"/>
        </w:rPr>
      </w:pPr>
    </w:p>
    <w:p w:rsidR="00F92A95" w:rsidRDefault="00A00662" w:rsidP="00A006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проводиться </w:t>
      </w:r>
      <w:r w:rsidRPr="00A00662">
        <w:rPr>
          <w:sz w:val="28"/>
          <w:szCs w:val="28"/>
        </w:rPr>
        <w:t>упродовж 10 (десяти)  робочих днів з моменту отримання рахунку на оплату замовленого товару здійснює попередню оплату в розмірі 100% вартості замовленого товару шляхом перерахування коштів на поточний рахунок, зазначений в рахунку</w:t>
      </w:r>
    </w:p>
    <w:p w:rsidR="008B1961" w:rsidRPr="00AF6E15" w:rsidRDefault="008B1961" w:rsidP="008B1961">
      <w:pPr>
        <w:jc w:val="both"/>
        <w:rPr>
          <w:b/>
          <w:bCs/>
          <w:sz w:val="28"/>
          <w:szCs w:val="28"/>
          <w:lang w:val="ru-RU"/>
        </w:rPr>
      </w:pPr>
    </w:p>
    <w:p w:rsidR="008B1961" w:rsidRDefault="008B1961" w:rsidP="008B1961">
      <w:pPr>
        <w:jc w:val="center"/>
        <w:rPr>
          <w:sz w:val="28"/>
          <w:szCs w:val="28"/>
        </w:rPr>
      </w:pPr>
      <w:r w:rsidRPr="00132106">
        <w:rPr>
          <w:b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8B1961" w:rsidRDefault="008B1961" w:rsidP="008B1961">
      <w:pPr>
        <w:jc w:val="center"/>
        <w:rPr>
          <w:sz w:val="28"/>
          <w:szCs w:val="28"/>
        </w:rPr>
      </w:pPr>
    </w:p>
    <w:p w:rsidR="008B1961" w:rsidRDefault="008B1961" w:rsidP="008B1961">
      <w:pPr>
        <w:pStyle w:val="af0"/>
        <w:ind w:left="0" w:firstLine="567"/>
        <w:jc w:val="center"/>
        <w:rPr>
          <w:sz w:val="28"/>
          <w:szCs w:val="28"/>
        </w:rPr>
      </w:pPr>
      <w:r w:rsidRPr="008B1961">
        <w:rPr>
          <w:sz w:val="28"/>
          <w:szCs w:val="28"/>
        </w:rPr>
        <w:t>«Знаки поштової оплати», код 22410000-7 (Марки), визначений відповідно до національного класифікатора України  ДК 021:2015  «Єдиний закупівельний словник»</w:t>
      </w:r>
    </w:p>
    <w:p w:rsidR="008B1961" w:rsidRDefault="008B1961" w:rsidP="008B1961">
      <w:pPr>
        <w:pStyle w:val="af0"/>
        <w:ind w:left="0" w:firstLine="567"/>
        <w:jc w:val="center"/>
        <w:rPr>
          <w:sz w:val="28"/>
          <w:szCs w:val="28"/>
        </w:rPr>
      </w:pPr>
    </w:p>
    <w:p w:rsidR="008B1961" w:rsidRDefault="008B1961" w:rsidP="008B1961">
      <w:pPr>
        <w:pStyle w:val="af0"/>
        <w:ind w:left="0" w:firstLine="567"/>
        <w:jc w:val="both"/>
        <w:rPr>
          <w:sz w:val="28"/>
          <w:szCs w:val="28"/>
        </w:rPr>
      </w:pPr>
      <w:r w:rsidRPr="00DE7542">
        <w:rPr>
          <w:sz w:val="28"/>
          <w:szCs w:val="28"/>
        </w:rPr>
        <w:t xml:space="preserve">За даною закупівлею планується придбання </w:t>
      </w:r>
      <w:r>
        <w:rPr>
          <w:sz w:val="28"/>
          <w:szCs w:val="28"/>
        </w:rPr>
        <w:t>товару</w:t>
      </w:r>
      <w:r w:rsidRPr="00DE7542">
        <w:rPr>
          <w:sz w:val="28"/>
          <w:szCs w:val="28"/>
        </w:rPr>
        <w:t xml:space="preserve"> у кількості </w:t>
      </w:r>
      <w:r>
        <w:rPr>
          <w:sz w:val="28"/>
          <w:szCs w:val="28"/>
        </w:rPr>
        <w:t>2</w:t>
      </w:r>
      <w:r w:rsidR="008E6DCE">
        <w:rPr>
          <w:sz w:val="28"/>
          <w:szCs w:val="28"/>
        </w:rPr>
        <w:t>48</w:t>
      </w:r>
      <w:r>
        <w:rPr>
          <w:sz w:val="28"/>
          <w:szCs w:val="28"/>
        </w:rPr>
        <w:t>0 штук,</w:t>
      </w:r>
      <w:r w:rsidRPr="00DE7542">
        <w:rPr>
          <w:sz w:val="28"/>
          <w:szCs w:val="28"/>
        </w:rPr>
        <w:t xml:space="preserve"> а саме:</w:t>
      </w:r>
      <w:r>
        <w:rPr>
          <w:sz w:val="28"/>
          <w:szCs w:val="28"/>
        </w:rPr>
        <w:t xml:space="preserve"> </w:t>
      </w:r>
      <w:r w:rsidR="008E6DCE" w:rsidRPr="008E6DCE">
        <w:rPr>
          <w:sz w:val="28"/>
          <w:szCs w:val="28"/>
        </w:rPr>
        <w:t>Стандартна марка з номіналом U</w:t>
      </w:r>
      <w:r>
        <w:rPr>
          <w:sz w:val="28"/>
          <w:szCs w:val="28"/>
        </w:rPr>
        <w:t>.</w:t>
      </w:r>
    </w:p>
    <w:p w:rsidR="004344AD" w:rsidRPr="00040214" w:rsidRDefault="008B1961" w:rsidP="00040214">
      <w:pPr>
        <w:pStyle w:val="af0"/>
        <w:ind w:left="0" w:firstLine="567"/>
        <w:jc w:val="both"/>
        <w:rPr>
          <w:sz w:val="28"/>
          <w:szCs w:val="28"/>
        </w:rPr>
      </w:pPr>
      <w:r w:rsidRPr="00CC1CF4">
        <w:rPr>
          <w:sz w:val="28"/>
          <w:szCs w:val="28"/>
        </w:rPr>
        <w:t xml:space="preserve">Якість </w:t>
      </w:r>
      <w:r>
        <w:rPr>
          <w:sz w:val="28"/>
          <w:szCs w:val="28"/>
        </w:rPr>
        <w:t>знаків поштової оплати</w:t>
      </w:r>
      <w:r w:rsidRPr="00CC1CF4">
        <w:rPr>
          <w:sz w:val="28"/>
          <w:szCs w:val="28"/>
        </w:rPr>
        <w:t xml:space="preserve">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 Міністерства внутрішніх справ України від 24.11.1993 № 98/118/740, зареєстрованим в Міністерстві юстиції України 14.01.1994 за №  8/217; державних стандартах України: ДСТУ 4010:2015 «Бланки цінних паперів і документів суворого обліку та звітності. Загальні технічні вимоги», ДСТУ 3876-99 «Зв'язок поштовий. Конверти поштові. Технічні умови» та галузевому стандарті України ГСТУ 45.027-2003 «Зв’язок поштовий. Марки та блоки поштові. Технічні умови»</w:t>
      </w:r>
      <w:r>
        <w:rPr>
          <w:sz w:val="28"/>
          <w:szCs w:val="28"/>
        </w:rPr>
        <w:t>.</w:t>
      </w:r>
      <w:bookmarkStart w:id="0" w:name="_GoBack"/>
      <w:bookmarkEnd w:id="0"/>
    </w:p>
    <w:sectPr w:rsidR="004344AD" w:rsidRPr="00040214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5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17BFC"/>
    <w:rsid w:val="00036A89"/>
    <w:rsid w:val="00040214"/>
    <w:rsid w:val="0005193B"/>
    <w:rsid w:val="00062117"/>
    <w:rsid w:val="00094214"/>
    <w:rsid w:val="00094AC8"/>
    <w:rsid w:val="000C55BE"/>
    <w:rsid w:val="000D5968"/>
    <w:rsid w:val="000E2F6E"/>
    <w:rsid w:val="00101113"/>
    <w:rsid w:val="00111F42"/>
    <w:rsid w:val="001238E8"/>
    <w:rsid w:val="00125317"/>
    <w:rsid w:val="00193534"/>
    <w:rsid w:val="00193BF7"/>
    <w:rsid w:val="001A4334"/>
    <w:rsid w:val="001A7F86"/>
    <w:rsid w:val="001B2A64"/>
    <w:rsid w:val="001C10B1"/>
    <w:rsid w:val="00201B88"/>
    <w:rsid w:val="00246700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407275"/>
    <w:rsid w:val="004151F1"/>
    <w:rsid w:val="00417A60"/>
    <w:rsid w:val="004344AD"/>
    <w:rsid w:val="00437F7F"/>
    <w:rsid w:val="004413A4"/>
    <w:rsid w:val="00461BC8"/>
    <w:rsid w:val="004804D9"/>
    <w:rsid w:val="00480A36"/>
    <w:rsid w:val="00480C9F"/>
    <w:rsid w:val="004A056F"/>
    <w:rsid w:val="004B3A9F"/>
    <w:rsid w:val="004C7BE4"/>
    <w:rsid w:val="00517FD3"/>
    <w:rsid w:val="00556D64"/>
    <w:rsid w:val="00563C6D"/>
    <w:rsid w:val="00564FD3"/>
    <w:rsid w:val="005816C3"/>
    <w:rsid w:val="005965CD"/>
    <w:rsid w:val="005A4C37"/>
    <w:rsid w:val="005C18D0"/>
    <w:rsid w:val="005D0DCC"/>
    <w:rsid w:val="005D1EA4"/>
    <w:rsid w:val="005D61D6"/>
    <w:rsid w:val="005E3107"/>
    <w:rsid w:val="005F0B58"/>
    <w:rsid w:val="005F5C5D"/>
    <w:rsid w:val="00650114"/>
    <w:rsid w:val="00670CCF"/>
    <w:rsid w:val="0067352B"/>
    <w:rsid w:val="00673831"/>
    <w:rsid w:val="00673AAE"/>
    <w:rsid w:val="00684E20"/>
    <w:rsid w:val="006A4489"/>
    <w:rsid w:val="006B0DEC"/>
    <w:rsid w:val="006C07A8"/>
    <w:rsid w:val="006F0952"/>
    <w:rsid w:val="006F26FC"/>
    <w:rsid w:val="0073417E"/>
    <w:rsid w:val="00776E35"/>
    <w:rsid w:val="0078109E"/>
    <w:rsid w:val="00793AAA"/>
    <w:rsid w:val="007A08C5"/>
    <w:rsid w:val="007A3CA0"/>
    <w:rsid w:val="007B5554"/>
    <w:rsid w:val="007C2015"/>
    <w:rsid w:val="007D2C4E"/>
    <w:rsid w:val="00824C42"/>
    <w:rsid w:val="00825891"/>
    <w:rsid w:val="00853C14"/>
    <w:rsid w:val="00853F44"/>
    <w:rsid w:val="00857832"/>
    <w:rsid w:val="00867803"/>
    <w:rsid w:val="00873255"/>
    <w:rsid w:val="0089191E"/>
    <w:rsid w:val="008B1961"/>
    <w:rsid w:val="008C646C"/>
    <w:rsid w:val="008E6DCE"/>
    <w:rsid w:val="00910393"/>
    <w:rsid w:val="00910F95"/>
    <w:rsid w:val="0093629B"/>
    <w:rsid w:val="00951422"/>
    <w:rsid w:val="009758F3"/>
    <w:rsid w:val="009B2CCB"/>
    <w:rsid w:val="009C7B69"/>
    <w:rsid w:val="009F2309"/>
    <w:rsid w:val="00A00662"/>
    <w:rsid w:val="00A01B3D"/>
    <w:rsid w:val="00A22238"/>
    <w:rsid w:val="00A2363D"/>
    <w:rsid w:val="00A61C19"/>
    <w:rsid w:val="00A7262E"/>
    <w:rsid w:val="00A80BC3"/>
    <w:rsid w:val="00AA7DF3"/>
    <w:rsid w:val="00AB5AE3"/>
    <w:rsid w:val="00B336D1"/>
    <w:rsid w:val="00B41008"/>
    <w:rsid w:val="00B46A5F"/>
    <w:rsid w:val="00B972E8"/>
    <w:rsid w:val="00BA4378"/>
    <w:rsid w:val="00BD531E"/>
    <w:rsid w:val="00C16F52"/>
    <w:rsid w:val="00C50B1A"/>
    <w:rsid w:val="00C52899"/>
    <w:rsid w:val="00CB2030"/>
    <w:rsid w:val="00D26255"/>
    <w:rsid w:val="00D458B2"/>
    <w:rsid w:val="00D539E0"/>
    <w:rsid w:val="00D67AE7"/>
    <w:rsid w:val="00D70837"/>
    <w:rsid w:val="00D7120F"/>
    <w:rsid w:val="00D84BD2"/>
    <w:rsid w:val="00D91180"/>
    <w:rsid w:val="00DA0F77"/>
    <w:rsid w:val="00DC0E35"/>
    <w:rsid w:val="00DE4541"/>
    <w:rsid w:val="00E11251"/>
    <w:rsid w:val="00E16278"/>
    <w:rsid w:val="00E46573"/>
    <w:rsid w:val="00EA71BB"/>
    <w:rsid w:val="00EB6897"/>
    <w:rsid w:val="00EC63E1"/>
    <w:rsid w:val="00ED2C1A"/>
    <w:rsid w:val="00ED7148"/>
    <w:rsid w:val="00EE3C67"/>
    <w:rsid w:val="00EF6FA9"/>
    <w:rsid w:val="00F54D4B"/>
    <w:rsid w:val="00F62D7F"/>
    <w:rsid w:val="00F63CD2"/>
    <w:rsid w:val="00F732CA"/>
    <w:rsid w:val="00F73529"/>
    <w:rsid w:val="00F92A95"/>
    <w:rsid w:val="00FB53DE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f1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3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4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Subtitle"/>
    <w:basedOn w:val="a"/>
    <w:next w:val="a"/>
    <w:link w:val="af7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5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8">
    <w:name w:val="Другое_"/>
    <w:basedOn w:val="a0"/>
    <w:link w:val="af9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9">
    <w:name w:val="Другое"/>
    <w:basedOn w:val="a"/>
    <w:link w:val="af8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  <w:style w:type="character" w:customStyle="1" w:styleId="af1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0"/>
    <w:uiPriority w:val="34"/>
    <w:rsid w:val="008B1961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3A804-EB90-4577-8181-CBB393043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1359</Words>
  <Characters>776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2025-08-29T08:56:00Z</cp:lastPrinted>
  <dcterms:created xsi:type="dcterms:W3CDTF">2026-10-21T13:29:00Z</dcterms:created>
  <dcterms:modified xsi:type="dcterms:W3CDTF">2026-10-21T13:30:00Z</dcterms:modified>
  <dc:language>uk-UA</dc:language>
</cp:coreProperties>
</file>