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after="0" w:beforeAutospacing="0" w:afterAutospacing="0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4 </w:t>
      </w:r>
    </w:p>
    <w:p>
      <w:pPr>
        <w:spacing w:lineRule="auto" w:line="240" w:after="0" w:beforeAutospacing="0" w:afterAutospacing="0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до Порядку і умов укладення договорів з медіаторами, які залучаються центрами з надання безоплатної правничої допомоги </w:t>
      </w:r>
    </w:p>
    <w:p>
      <w:pPr>
        <w:spacing w:lineRule="auto" w:line="240" w:after="120" w:beforeAutospacing="0" w:afterAutospacing="0"/>
        <w:jc w:val="both"/>
        <w:rPr>
          <w:rFonts w:ascii="Times New Roman" w:hAnsi="Times New Roman"/>
          <w:b w:val="1"/>
          <w:sz w:val="24"/>
          <w:szCs w:val="24"/>
        </w:rPr>
      </w:pPr>
    </w:p>
    <w:p>
      <w:pPr>
        <w:spacing w:lineRule="auto" w:line="240" w:after="120" w:beforeAutospacing="0" w:afterAutospacing="0"/>
        <w:ind w:left="4820"/>
        <w:jc w:val="both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ЗАТВЕРДЖУЮ</w:t>
      </w:r>
    </w:p>
    <w:p>
      <w:pPr>
        <w:spacing w:lineRule="auto" w:line="240" w:after="0" w:beforeAutospacing="0" w:afterAutospacing="0"/>
        <w:ind w:left="4820"/>
        <w:jc w:val="both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Директор/уповноважена особа Центру</w:t>
      </w:r>
    </w:p>
    <w:p>
      <w:pPr>
        <w:spacing w:lineRule="auto" w:line="240" w:after="0" w:beforeAutospacing="0" w:afterAutospacing="0"/>
        <w:ind w:left="4820"/>
        <w:jc w:val="both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__________________________________________</w:t>
      </w:r>
    </w:p>
    <w:p>
      <w:pPr>
        <w:spacing w:lineRule="auto" w:line="240" w:after="0" w:beforeAutospacing="0" w:afterAutospacing="0"/>
        <w:ind w:left="4820"/>
        <w:jc w:val="both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__________________________________________</w:t>
      </w:r>
    </w:p>
    <w:p>
      <w:pPr>
        <w:spacing w:lineRule="auto" w:line="240" w:after="120" w:beforeAutospacing="0" w:afterAutospacing="0"/>
        <w:ind w:left="482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(найменування </w:t>
      </w:r>
      <w:r>
        <w:rPr>
          <w:rFonts w:ascii="Times New Roman" w:hAnsi="Times New Roman"/>
          <w:color w:val="000000"/>
          <w:sz w:val="16"/>
          <w:szCs w:val="16"/>
        </w:rPr>
        <w:t>центру з надання безоплатної правничої допомоги</w:t>
      </w:r>
      <w:r>
        <w:rPr>
          <w:rFonts w:ascii="Times New Roman" w:hAnsi="Times New Roman"/>
          <w:sz w:val="16"/>
          <w:szCs w:val="16"/>
        </w:rPr>
        <w:t>)</w:t>
      </w:r>
    </w:p>
    <w:p>
      <w:pPr>
        <w:spacing w:lineRule="auto" w:line="240" w:after="120" w:beforeAutospacing="0" w:afterAutospacing="0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_______________ 20___ року</w:t>
      </w:r>
    </w:p>
    <w:p>
      <w:pPr>
        <w:spacing w:lineRule="auto" w:line="240" w:after="0" w:beforeAutospacing="0" w:afterAutospacing="0"/>
        <w:ind w:left="4111"/>
        <w:jc w:val="both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   </w:t>
      </w:r>
      <w:r>
        <w:rPr>
          <w:rFonts w:ascii="Times New Roman" w:hAnsi="Times New Roman"/>
          <w:b w:val="1"/>
          <w:sz w:val="24"/>
          <w:szCs w:val="24"/>
        </w:rPr>
        <w:t xml:space="preserve">________________________   ________________</w:t>
      </w:r>
    </w:p>
    <w:p>
      <w:pPr>
        <w:spacing w:lineRule="auto" w:line="240" w:after="120" w:beforeAutospacing="0" w:afterAutospacing="0"/>
        <w:ind w:left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(прізвище, ініціали)                                              (підпис)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120" w:beforeAutospacing="0" w:afterAutospacing="0"/>
        <w:jc w:val="center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Акт надання послуг з медіації № ___</w:t>
      </w:r>
    </w:p>
    <w:p>
      <w:pPr>
        <w:spacing w:lineRule="auto" w:line="240" w:after="120" w:beforeAutospacing="0" w:afterAutospacing="0"/>
        <w:jc w:val="center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 xml:space="preserve">від </w:t>
      </w:r>
      <w:r>
        <w:rPr>
          <w:rFonts w:ascii="Times New Roman" w:hAnsi="Times New Roman"/>
          <w:sz w:val="24"/>
          <w:szCs w:val="24"/>
        </w:rPr>
        <w:t>«___»___ ____________ 20___ року</w:t>
      </w:r>
    </w:p>
    <w:p>
      <w:pPr>
        <w:spacing w:lineRule="auto" w:line="240" w:after="120" w:beforeAutospacing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____________________________________________________________________________________,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(найменування </w:t>
      </w:r>
      <w:r>
        <w:rPr>
          <w:rFonts w:ascii="Times New Roman" w:hAnsi="Times New Roman"/>
          <w:color w:val="000000"/>
          <w:sz w:val="16"/>
          <w:szCs w:val="16"/>
        </w:rPr>
        <w:t>центру з надання безоплатної правничої допомоги</w:t>
      </w:r>
      <w:r>
        <w:rPr>
          <w:rFonts w:ascii="Times New Roman" w:hAnsi="Times New Roman"/>
          <w:sz w:val="16"/>
          <w:szCs w:val="16"/>
        </w:rPr>
        <w:t>, його місцезнаходження)</w:t>
      </w:r>
    </w:p>
    <w:p>
      <w:pPr>
        <w:spacing w:lineRule="auto" w:line="240" w:before="12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ідентифікаційний код згідно з відомостями Єдиного державного реєстру юридичних осіб, фізичних осіб-підприємців та громадських формувань (далі – ЄДРПОУ ________ (далі – Центр), в особі </w:t>
      </w: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>директора/уповноваженої особи Центру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______________________________________________________________,</w:t>
      </w:r>
    </w:p>
    <w:p>
      <w:pPr>
        <w:spacing w:lineRule="auto" w:line="240" w:after="0" w:beforeAutospacing="0" w:afterAutospacing="0"/>
        <w:ind w:left="851" w:right="70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(посада, прізвище, власне ім'я, по батькові (за наявності) Директора Центру/ уповноваженої посадової особи Центру)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що діє на підставі ________________________________________________________________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(Положення про ___________ центр з надання безоплатної правничої допомоги, затвердженого наказом Координаційного центру з надання правничої допомоги від ___№ __/наказу ___________ центру з надання безоплатної правничої допомоги від ____ №______)</w:t>
      </w:r>
      <w:r>
        <w:rPr>
          <w:rFonts w:ascii="Times New Roman" w:hAnsi="Times New Roman"/>
          <w:sz w:val="24"/>
          <w:szCs w:val="24"/>
        </w:rPr>
        <w:t>,</w:t>
      </w:r>
    </w:p>
    <w:p>
      <w:pPr>
        <w:spacing w:lineRule="auto" w:line="240" w:before="12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однієї сторони, та медіатор ___________________________________________________________,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(прізвище, власне ім'я, по батькові (за наявності))</w:t>
      </w:r>
    </w:p>
    <w:p>
      <w:pPr>
        <w:spacing w:lineRule="auto" w:line="240" w:before="12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який проживає за адресою:_____________________________________________________________,</w:t>
      </w:r>
    </w:p>
    <w:p>
      <w:pPr>
        <w:spacing w:lineRule="auto" w:line="240" w:before="12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серії ______________, виданий _____________________ «___» ____________ ___ року,</w:t>
      </w:r>
    </w:p>
    <w:p>
      <w:pPr>
        <w:spacing w:lineRule="auto" w:line="240" w:after="0" w:beforeAutospacing="0" w:afterAutospacing="0"/>
        <w:ind w:firstLine="708" w:left="3540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  <w:t>(ким)</w:t>
      </w:r>
      <w:r>
        <w:rPr>
          <w:rFonts w:ascii="Times New Roman" w:hAnsi="Times New Roman"/>
          <w:sz w:val="14"/>
          <w:szCs w:val="14"/>
        </w:rPr>
        <w:tab/>
        <w:tab/>
      </w:r>
      <w:r>
        <w:rPr>
          <w:rFonts w:ascii="Times New Roman" w:hAnsi="Times New Roman"/>
          <w:sz w:val="16"/>
          <w:szCs w:val="16"/>
        </w:rPr>
        <w:t xml:space="preserve">                                     (коли)</w:t>
      </w:r>
    </w:p>
    <w:p>
      <w:pPr>
        <w:spacing w:lineRule="auto" w:line="240" w:after="0" w:beforeAutospacing="0" w:afterAutospacing="0"/>
        <w:ind w:left="2835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ab/>
        <w:tab/>
        <w:tab/>
        <w:tab/>
        <w:tab/>
        <w:tab/>
        <w:tab/>
        <w:t xml:space="preserve">   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>реєстраційний номер облікової картки платника податків</w:t>
      </w:r>
      <w:r>
        <w:rPr>
          <w:rFonts w:ascii="Times New Roman" w:hAnsi="Times New Roman"/>
          <w:sz w:val="24"/>
          <w:szCs w:val="24"/>
          <w:vertAlign w:val="superscript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далі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РНОКПП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 здійснює діяльність медіатора індивідуально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1"/>
          <w:sz w:val="24"/>
          <w:szCs w:val="24"/>
        </w:rPr>
        <w:t>як фізична особа</w:t>
      </w:r>
      <w:r>
        <w:rPr>
          <w:rFonts w:ascii="Times New Roman" w:hAnsi="Times New Roman"/>
          <w:b w:val="1"/>
          <w:sz w:val="24"/>
          <w:szCs w:val="24"/>
        </w:rPr>
        <w:t>,</w:t>
      </w:r>
      <w:r>
        <w:rPr>
          <w:rFonts w:ascii="Times New Roman" w:hAnsi="Times New Roman"/>
          <w:b w:val="1"/>
          <w:sz w:val="24"/>
          <w:szCs w:val="24"/>
        </w:rPr>
        <w:t xml:space="preserve"> що провадить незалежну професійну діяльність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b w:val="1"/>
          <w:sz w:val="24"/>
          <w:szCs w:val="24"/>
        </w:rPr>
        <w:t>фізична особа</w:t>
      </w:r>
      <w:r>
        <w:rPr>
          <w:rFonts w:ascii="Times New Roman" w:hAnsi="Times New Roman"/>
          <w:b w:val="1"/>
          <w:sz w:val="24"/>
          <w:szCs w:val="24"/>
        </w:rPr>
        <w:t>-</w:t>
      </w:r>
      <w:r>
        <w:rPr>
          <w:rFonts w:ascii="Times New Roman" w:hAnsi="Times New Roman"/>
          <w:b w:val="1"/>
          <w:sz w:val="24"/>
          <w:szCs w:val="24"/>
        </w:rPr>
        <w:t>підприємець</w:t>
      </w:r>
      <w:r>
        <w:rPr>
          <w:rFonts w:ascii="Times New Roman" w:hAnsi="Times New Roman"/>
          <w:sz w:val="24"/>
          <w:szCs w:val="24"/>
        </w:rPr>
        <w:t xml:space="preserve"> за видом економічної діяльності 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КВЕД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74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90  Інша  професійна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наукова  та  технічна  діяльність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на  підставі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</w:t>
      </w:r>
      <w:r>
        <w:rPr>
          <w:rFonts w:ascii="Times New Roman" w:hAnsi="Times New Roman"/>
          <w:color w:val="000000"/>
          <w:sz w:val="16"/>
          <w:szCs w:val="16"/>
          <w:highlight w:val="white"/>
        </w:rPr>
        <w:t xml:space="preserve">дата та номер </w:t>
      </w:r>
      <w:r>
        <w:rPr>
          <w:rFonts w:ascii="Times New Roman" w:hAnsi="Times New Roman"/>
          <w:color w:val="000000"/>
          <w:sz w:val="16"/>
          <w:szCs w:val="16"/>
        </w:rPr>
        <w:t>довідки про взяття на облік платника податків, відомості щодо якого не підлягають включенню до Єдиного державного реєстру (34-ОПП)</w:t>
      </w:r>
      <w:r>
        <w:rPr>
          <w:rFonts w:ascii="Times New Roman" w:hAnsi="Times New Roman"/>
          <w:color w:val="000000"/>
          <w:sz w:val="16"/>
          <w:szCs w:val="16"/>
          <w:highlight w:val="white"/>
        </w:rPr>
        <w:t>, що</w:t>
      </w:r>
      <w:r>
        <w:rPr>
          <w:rFonts w:ascii="Times New Roman" w:hAnsi="Times New Roman"/>
          <w:color w:val="000000"/>
          <w:sz w:val="16"/>
          <w:szCs w:val="16"/>
        </w:rPr>
        <w:t xml:space="preserve"> є свідоцтвом про реєстрацію у контролюючому органі фізичної особи, яка провадить незалежну професійну</w:t>
      </w:r>
      <w:bookmarkStart w:id="0" w:name="_GoBack"/>
      <w:bookmarkEnd w:id="0"/>
      <w:r>
        <w:rPr>
          <w:rFonts w:ascii="Times New Roman" w:hAnsi="Times New Roman"/>
          <w:color w:val="000000"/>
          <w:sz w:val="16"/>
          <w:szCs w:val="16"/>
        </w:rPr>
        <w:t xml:space="preserve"> діяльність</w:t>
      </w:r>
      <w:r>
        <w:rPr>
          <w:rFonts w:ascii="Times New Roman" w:hAnsi="Times New Roman"/>
          <w:color w:val="000000"/>
          <w:sz w:val="16"/>
          <w:szCs w:val="16"/>
          <w:highlight w:val="white"/>
        </w:rPr>
        <w:t xml:space="preserve">/дата та номер запису в </w:t>
      </w:r>
      <w:r>
        <w:rPr>
          <w:rFonts w:ascii="Times New Roman" w:hAnsi="Times New Roman"/>
          <w:color w:val="000000"/>
          <w:sz w:val="16"/>
          <w:szCs w:val="16"/>
        </w:rPr>
        <w:t>Єдиному державному реєстрі юридичних осіб, фізичних осіб-підприємців та громадських формувань)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(далі – медіатор), з іншої сторони (далі – Сторони), що діють на підставі договору про співпрацю центру з надання безоплатної правничої допомоги з медіатором щодо надання послуг з медіації від «___»_______________20___ року № ____ та договору про надання послуг з медіації від              «___» ____________ 20___ року № ____ (далі – Договір), уклали цей Акт надання послуг з медіації (далі – Акт) про таке:</w:t>
      </w: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1134" w:leader="none"/>
        </w:tabs>
        <w:spacing w:lineRule="auto" w:line="240" w:after="60" w:beforeAutospacing="0" w:afterAutospacing="0"/>
        <w:ind w:firstLine="709"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Медіатор надав послуги з медіації відповідно до доручення 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ентру для надання послуг з медіації від «___» ______________ 20___ року №____ –_____________________ згідно з розрахунком розміру винагороди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едіатора за надання послуг з медіації, що додається.</w:t>
      </w: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1134" w:leader="none"/>
        </w:tabs>
        <w:spacing w:lineRule="auto" w:line="240" w:after="60" w:beforeAutospacing="0" w:afterAutospacing="0"/>
        <w:ind w:firstLine="709"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Розмір винагороди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едіатора за надання послуг з медіації становить ____ грн. __ коп.</w:t>
      </w: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1134" w:leader="none"/>
        </w:tabs>
        <w:spacing w:lineRule="auto" w:line="240" w:after="60" w:beforeAutospacing="0" w:afterAutospacing="0"/>
        <w:ind w:firstLine="709"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Підписанням цього Акта Сторони підтверджують факт надання послуг відповідно до положень Договору.</w:t>
      </w: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1134" w:leader="none"/>
        </w:tabs>
        <w:spacing w:lineRule="auto" w:line="240" w:after="60" w:beforeAutospacing="0" w:afterAutospacing="0"/>
        <w:ind w:firstLine="709"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Сторони зауважень та скарг одна до одної стосовно виконання зазначеного Доручення не мають.</w:t>
      </w: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1134" w:leader="none"/>
        </w:tabs>
        <w:spacing w:lineRule="auto" w:line="240" w:after="60" w:beforeAutospacing="0" w:afterAutospacing="0"/>
        <w:ind w:firstLine="709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Невід’ємною частиною Акту є розрахунок розміру винагороди медіатора за надання послуг з медіації, інформаційно-аналітичний звіт медіатора про можливість проведення медіації, протокол зустрічі (протоколи зустрічі) із сторонами конфлікту (спору) та/або з учасником (учасниками) медіації.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1134" w:leader="none"/>
        </w:tabs>
        <w:spacing w:lineRule="auto" w:line="240" w:after="60" w:beforeAutospacing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</w:t>
      </w:r>
      <w:r>
        <w:rPr>
          <w:rFonts w:ascii="Times New Roman" w:hAnsi="Times New Roman"/>
          <w:color w:val="000000"/>
          <w:sz w:val="24"/>
          <w:szCs w:val="24"/>
        </w:rPr>
        <w:t>Цей Акт, що є невід’ємною частиною Договору, складено українською мовою у двох примірниках, що мають однакову юридичну силу (по одному для кожної зі Сторін).</w:t>
      </w:r>
    </w:p>
    <w:p>
      <w:pPr>
        <w:spacing w:lineRule="auto" w:line="240" w:after="0" w:beforeAutospacing="0" w:afterAutospacing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5"/>
        <w:tblW w:w="1020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000"/>
      </w:tblPr>
      <w:tblGrid/>
      <w:tr>
        <w:tc>
          <w:tcPr>
            <w:tcW w:w="4820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</w:t>
            </w:r>
          </w:p>
        </w:tc>
        <w:tc>
          <w:tcPr>
            <w:tcW w:w="567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spacing w:after="60" w:beforeAutospacing="0" w:afterAutospacing="0"/>
              <w:jc w:val="both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Медіатор:</w:t>
            </w:r>
          </w:p>
        </w:tc>
      </w:tr>
      <w:tr>
        <w:tc>
          <w:tcPr>
            <w:tcW w:w="4820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567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</w:tr>
      <w:tr>
        <w:tc>
          <w:tcPr>
            <w:tcW w:w="4820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(найменування центру з надання безоплатної правничої допомоги)</w:t>
            </w:r>
          </w:p>
        </w:tc>
        <w:tc>
          <w:tcPr>
            <w:tcW w:w="567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(прізвище, власне ім'я, по батькові (за наявності))</w:t>
            </w:r>
          </w:p>
        </w:tc>
      </w:tr>
      <w:tr>
        <w:trPr>
          <w:trHeight w:hRule="atLeast" w:val="90"/>
        </w:trPr>
        <w:tc>
          <w:tcPr>
            <w:tcW w:w="482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20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>
        <w:tc>
          <w:tcPr>
            <w:tcW w:w="4820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567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РНОКПП _____________________________</w:t>
            </w:r>
          </w:p>
        </w:tc>
      </w:tr>
      <w:tr>
        <w:tc>
          <w:tcPr>
            <w:tcW w:w="4820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567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</w:tr>
      <w:tr>
        <w:tc>
          <w:tcPr>
            <w:tcW w:w="4820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(адреса місцезнаходження: Україна, індекс, населений пункт, вулиця, номер будинку, номер офісу (за наявності)</w:t>
            </w:r>
          </w:p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ЄДРПОУ ____________</w:t>
            </w:r>
          </w:p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IBAN UA</w:t>
            </w:r>
          </w:p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Державній казначейській службі України, м. Київ</w:t>
            </w:r>
          </w:p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567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(адреса проживання: Україна, індекс, населений пункт, вулиця, номер будинку, номер квартири)</w:t>
            </w:r>
          </w:p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IBAN UA __________________________</w:t>
            </w:r>
          </w:p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____________________________________</w:t>
            </w:r>
          </w:p>
          <w:p>
            <w:pPr>
              <w:ind w:firstLine="7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(найменування банківської установи)</w:t>
            </w:r>
          </w:p>
        </w:tc>
      </w:tr>
      <w:tr>
        <w:tc>
          <w:tcPr>
            <w:tcW w:w="482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(посада, прізвище та ініціали уповноваженої особи Центру)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20" w:type="dxa"/>
          </w:tcPr>
          <w:p>
            <w:pPr>
              <w:tabs>
                <w:tab w:val="center" w:pos="2302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c>
          <w:tcPr>
            <w:tcW w:w="4820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567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</w:tr>
      <w:tr>
        <w:tc>
          <w:tcPr>
            <w:tcW w:w="4820" w:type="dxa"/>
          </w:tcPr>
          <w:p>
            <w:pPr>
              <w:spacing w:lineRule="auto" w:line="240" w:after="60" w:beforeAutospacing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(підпис/кваліфікований електронний підпис)</w:t>
            </w:r>
          </w:p>
        </w:tc>
        <w:tc>
          <w:tcPr>
            <w:tcW w:w="567" w:type="dxa"/>
          </w:tcPr>
          <w:p>
            <w:pPr>
              <w:spacing w:after="60" w:beforeAutospacing="0" w:afterAutospacing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20" w:type="dxa"/>
          </w:tcPr>
          <w:p>
            <w:pPr>
              <w:spacing w:lineRule="auto" w:line="240" w:after="60" w:beforeAutospacing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(підпис/кваліфікований електрон</w:t>
            </w:r>
            <w:r>
              <w:rPr>
                <w:rFonts w:ascii="Times New Roman" w:hAnsi="Times New Roman"/>
                <w:sz w:val="16"/>
                <w:szCs w:val="16"/>
              </w:rPr>
              <w:t>ний підпис)</w:t>
            </w:r>
          </w:p>
        </w:tc>
      </w:tr>
      <w:tr>
        <w:tc>
          <w:tcPr>
            <w:tcW w:w="4820" w:type="dxa"/>
          </w:tcPr>
          <w:p>
            <w:pPr>
              <w:spacing w:lineRule="auto" w:line="240" w:after="60" w:beforeAutospacing="0" w:afterAutospacing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spacing w:lineRule="auto" w:line="240" w:after="60" w:beforeAutospacing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spacing w:lineRule="auto" w:line="240" w:after="6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 (за наявності)</w:t>
            </w:r>
          </w:p>
        </w:tc>
      </w:tr>
    </w:tbl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"/>
          <w:szCs w:val="2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"/>
          <w:szCs w:val="2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"/>
          <w:szCs w:val="2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"/>
          <w:szCs w:val="2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"/>
          <w:szCs w:val="2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"/>
          <w:szCs w:val="2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"/>
          <w:szCs w:val="2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color w:val="808080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sectPr>
      <w:headerReference xmlns:r="http://schemas.openxmlformats.org/officeDocument/2006/relationships" w:type="default" r:id="RelHdr1"/>
      <w:headerReference xmlns:r="http://schemas.openxmlformats.org/officeDocument/2006/relationships" w:type="even" r:id="RelHdr2"/>
      <w:footnotePr/>
      <w:endnotePr/>
      <w:type w:val="nextPage"/>
      <w:pgSz w:w="11906" w:h="16838" w:code="0"/>
      <w:pgMar w:left="1134" w:right="567" w:top="567" w:bottom="567" w:header="709" w:footer="709" w:gutter="0"/>
      <w:pgNumType w:start="1" w:chapSep="period"/>
      <w:cols w:equalWidth="1" w:space="72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</w:p>
  </w:endnote>
  <w:endnote w:type="continuationSeparator" w:id="0">
    <w:p>
      <w:pPr>
        <w:spacing w:lineRule="auto" w:line="240" w:after="0" w:beforeAutospacing="0" w:afterAutospacing="0"/>
      </w:pP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</w:p>
  </w:footnote>
  <w:footnote w:type="continuationSeparator" w:id="0">
    <w:p>
      <w:pPr>
        <w:spacing w:lineRule="auto" w:line="240" w:after="0" w:beforeAutospacing="0" w:afterAutospacing="0"/>
      </w:pPr>
    </w:p>
  </w:footnote>
  <w:footnote w:id="1"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jc w:val="both"/>
        <w:rPr>
          <w:color w:val="000000"/>
          <w:sz w:val="16"/>
          <w:szCs w:val="16"/>
        </w:rPr>
      </w:pPr>
      <w:r>
        <w:rPr>
          <w:rStyle w:val="C8"/>
        </w:rPr>
        <w:footnoteRef/>
      </w:r>
      <w:r>
        <w:rPr>
          <w:rFonts w:ascii="Times New Roman" w:hAnsi="Times New Roman"/>
          <w:sz w:val="16"/>
          <w:szCs w:val="16"/>
        </w:rPr>
        <w:t xml:space="preserve"> Крім фізичних осіб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</w:t>
      </w:r>
      <w:r>
        <w:rPr>
          <w:rFonts w:ascii="Times New Roman" w:hAnsi="Times New Roman"/>
          <w:sz w:val="16"/>
          <w:szCs w:val="16"/>
        </w:rPr>
        <w:t>.</w:t>
      </w: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tabs>
        <w:tab w:val="center" w:pos="4819" w:leader="none"/>
        <w:tab w:val="right" w:pos="9639" w:leader="none"/>
      </w:tabs>
      <w:spacing w:lineRule="auto" w:line="240" w:after="0" w:beforeAutospacing="0" w:afterAutospacing="0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>
      <w:rPr>
        <w:rFonts w:ascii="Times New Roman" w:hAnsi="Times New Roman"/>
        <w:color w:val="000000"/>
        <w:sz w:val="24"/>
        <w:szCs w:val="24"/>
      </w:rPr>
      <w:t>#</w:t>
    </w:r>
    <w:r>
      <w:rPr>
        <w:rFonts w:ascii="Times New Roman" w:hAnsi="Times New Roman"/>
        <w:color w:val="000000"/>
        <w:sz w:val="24"/>
        <w:szCs w:val="24"/>
      </w:rPr>
      <w:fldChar w:fldCharType="end"/>
    </w:r>
  </w:p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tabs>
        <w:tab w:val="center" w:pos="4819" w:leader="none"/>
        <w:tab w:val="right" w:pos="9639" w:leader="none"/>
      </w:tabs>
      <w:spacing w:lineRule="auto" w:line="240" w:after="0" w:beforeAutospacing="0" w:afterAutospacing="0"/>
      <w:rPr>
        <w:color w:val="000000"/>
      </w:rPr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tabs>
        <w:tab w:val="center" w:pos="4819" w:leader="none"/>
        <w:tab w:val="right" w:pos="9639" w:leader="none"/>
      </w:tabs>
      <w:spacing w:lineRule="auto" w:line="240" w:after="0" w:beforeAutospacing="0" w:afterAutospacing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tabs>
        <w:tab w:val="center" w:pos="4819" w:leader="none"/>
        <w:tab w:val="right" w:pos="9639" w:leader="none"/>
      </w:tabs>
      <w:spacing w:lineRule="auto" w:line="240" w:after="0" w:beforeAutospacing="0" w:afterAutospacing="0"/>
      <w:rPr>
        <w:color w:val="000000"/>
      </w:rPr>
    </w:pPr>
  </w:p>
</w:hdr>
</file>

<file path=word/numbering.xml><?xml version="1.0" encoding="utf-8"?>
<w:numbering xmlns:w="http://schemas.openxmlformats.org/wordprocessingml/2006/main">
  <w:abstractNum w:abstractNumId="0">
    <w:nsid w:val="39E264F5"/>
    <w:multiLevelType w:val="multilevel"/>
    <w:lvl w:ilvl="0">
      <w:start w:val="1"/>
      <w:numFmt w:val="decimal"/>
      <w:suff w:val="tab"/>
      <w:lvlText w:val="%1."/>
      <w:lvlJc w:val="left"/>
      <w:pPr>
        <w:ind w:hanging="360" w:left="378"/>
      </w:pPr>
      <w:rPr>
        <w:i w:val="0"/>
      </w:rPr>
    </w:lvl>
    <w:lvl w:ilvl="1">
      <w:start w:val="1"/>
      <w:numFmt w:val="lowerLetter"/>
      <w:suff w:val="tab"/>
      <w:lvlText w:val="%2."/>
      <w:lvlJc w:val="left"/>
      <w:pPr>
        <w:ind w:hanging="360" w:left="1098"/>
      </w:pPr>
      <w:rPr/>
    </w:lvl>
    <w:lvl w:ilvl="2">
      <w:start w:val="1"/>
      <w:numFmt w:val="lowerRoman"/>
      <w:suff w:val="tab"/>
      <w:lvlText w:val="%3."/>
      <w:lvlJc w:val="right"/>
      <w:pPr>
        <w:ind w:hanging="180" w:left="1818"/>
      </w:pPr>
      <w:rPr/>
    </w:lvl>
    <w:lvl w:ilvl="3">
      <w:start w:val="1"/>
      <w:numFmt w:val="decimal"/>
      <w:suff w:val="tab"/>
      <w:lvlText w:val="%4."/>
      <w:lvlJc w:val="left"/>
      <w:pPr>
        <w:ind w:hanging="360" w:left="2538"/>
      </w:pPr>
      <w:rPr/>
    </w:lvl>
    <w:lvl w:ilvl="4">
      <w:start w:val="1"/>
      <w:numFmt w:val="lowerLetter"/>
      <w:suff w:val="tab"/>
      <w:lvlText w:val="%5."/>
      <w:lvlJc w:val="left"/>
      <w:pPr>
        <w:ind w:hanging="360" w:left="3258"/>
      </w:pPr>
      <w:rPr/>
    </w:lvl>
    <w:lvl w:ilvl="5">
      <w:start w:val="1"/>
      <w:numFmt w:val="lowerRoman"/>
      <w:suff w:val="tab"/>
      <w:lvlText w:val="%6."/>
      <w:lvlJc w:val="right"/>
      <w:pPr>
        <w:ind w:hanging="180" w:left="3978"/>
      </w:pPr>
      <w:rPr/>
    </w:lvl>
    <w:lvl w:ilvl="6">
      <w:start w:val="1"/>
      <w:numFmt w:val="decimal"/>
      <w:suff w:val="tab"/>
      <w:lvlText w:val="%7."/>
      <w:lvlJc w:val="left"/>
      <w:pPr>
        <w:ind w:hanging="360" w:left="4698"/>
      </w:pPr>
      <w:rPr/>
    </w:lvl>
    <w:lvl w:ilvl="7">
      <w:start w:val="1"/>
      <w:numFmt w:val="lowerLetter"/>
      <w:suff w:val="tab"/>
      <w:lvlText w:val="%8."/>
      <w:lvlJc w:val="left"/>
      <w:pPr>
        <w:ind w:hanging="360" w:left="5418"/>
      </w:pPr>
      <w:rPr/>
    </w:lvl>
    <w:lvl w:ilvl="8">
      <w:start w:val="1"/>
      <w:numFmt w:val="lowerRoman"/>
      <w:suff w:val="tab"/>
      <w:lvlText w:val="%9."/>
      <w:lvlJc w:val="right"/>
      <w:pPr>
        <w:ind w:hanging="180" w:left="6138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uk-UA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qFormat/>
    <w:pPr>
      <w:keepNext w:val="1"/>
      <w:keepLines w:val="1"/>
      <w:spacing w:before="480" w:after="120" w:beforeAutospacing="0" w:afterAutospacing="0"/>
      <w:outlineLvl w:val="0"/>
    </w:pPr>
    <w:rPr>
      <w:b w:val="1"/>
      <w:sz w:val="48"/>
      <w:szCs w:val="48"/>
    </w:rPr>
  </w:style>
  <w:style w:type="paragraph" w:styleId="P2">
    <w:name w:val="heading 2"/>
    <w:basedOn w:val="P0"/>
    <w:next w:val="P0"/>
    <w:semiHidden/>
    <w:qFormat/>
    <w:pPr>
      <w:keepNext w:val="1"/>
      <w:keepLines w:val="1"/>
      <w:spacing w:before="360" w:after="80" w:beforeAutospacing="0" w:afterAutospacing="0"/>
      <w:outlineLvl w:val="1"/>
    </w:pPr>
    <w:rPr>
      <w:b w:val="1"/>
      <w:sz w:val="36"/>
      <w:szCs w:val="36"/>
    </w:rPr>
  </w:style>
  <w:style w:type="paragraph" w:styleId="P3">
    <w:name w:val="heading 3"/>
    <w:basedOn w:val="P0"/>
    <w:next w:val="P0"/>
    <w:link w:val="C3"/>
    <w:semiHidden/>
    <w:qFormat/>
    <w:pPr>
      <w:keepNext w:val="1"/>
      <w:keepLines w:val="1"/>
      <w:spacing w:before="200" w:after="0" w:beforeAutospacing="0" w:afterAutospacing="0"/>
      <w:outlineLvl w:val="2"/>
    </w:pPr>
    <w:rPr>
      <w:rFonts w:ascii="Cambria" w:hAnsi="Cambria"/>
      <w:b w:val="1"/>
      <w:bCs w:val="1"/>
      <w:color w:val="4F81BD"/>
    </w:rPr>
  </w:style>
  <w:style w:type="paragraph" w:styleId="P4">
    <w:name w:val="heading 4"/>
    <w:basedOn w:val="P0"/>
    <w:next w:val="P0"/>
    <w:semiHidden/>
    <w:qFormat/>
    <w:pPr>
      <w:keepNext w:val="1"/>
      <w:keepLines w:val="1"/>
      <w:spacing w:before="240" w:after="40" w:beforeAutospacing="0" w:afterAutospacing="0"/>
      <w:outlineLvl w:val="3"/>
    </w:pPr>
    <w:rPr>
      <w:b w:val="1"/>
      <w:sz w:val="24"/>
      <w:szCs w:val="24"/>
    </w:rPr>
  </w:style>
  <w:style w:type="paragraph" w:styleId="P5">
    <w:name w:val="heading 5"/>
    <w:basedOn w:val="P0"/>
    <w:next w:val="P0"/>
    <w:semiHidden/>
    <w:qFormat/>
    <w:pPr>
      <w:keepNext w:val="1"/>
      <w:keepLines w:val="1"/>
      <w:spacing w:before="220" w:after="40" w:beforeAutospacing="0" w:afterAutospacing="0"/>
      <w:outlineLvl w:val="4"/>
    </w:pPr>
    <w:rPr>
      <w:b w:val="1"/>
    </w:rPr>
  </w:style>
  <w:style w:type="paragraph" w:styleId="P6">
    <w:name w:val="heading 6"/>
    <w:basedOn w:val="P0"/>
    <w:next w:val="P0"/>
    <w:semiHidden/>
    <w:qFormat/>
    <w:pPr>
      <w:keepNext w:val="1"/>
      <w:keepLines w:val="1"/>
      <w:spacing w:before="200" w:after="40" w:beforeAutospacing="0" w:afterAutospacing="0"/>
      <w:outlineLvl w:val="5"/>
    </w:pPr>
    <w:rPr>
      <w:b w:val="1"/>
      <w:sz w:val="20"/>
      <w:szCs w:val="20"/>
    </w:rPr>
  </w:style>
  <w:style w:type="paragraph" w:styleId="P7">
    <w:name w:val="heading 7"/>
    <w:basedOn w:val="P0"/>
    <w:link w:val="C4"/>
    <w:qFormat/>
    <w:pPr>
      <w:spacing w:lineRule="auto" w:line="240" w:before="240" w:after="60" w:beforeAutospacing="0" w:afterAutospacing="0"/>
      <w:outlineLvl w:val="6"/>
    </w:pPr>
    <w:rPr>
      <w:rFonts w:ascii="Arial" w:hAnsi="Arial"/>
      <w:sz w:val="20"/>
      <w:szCs w:val="20"/>
    </w:rPr>
  </w:style>
  <w:style w:type="paragraph" w:styleId="P8">
    <w:name w:val="Title"/>
    <w:basedOn w:val="P0"/>
    <w:next w:val="P0"/>
    <w:qFormat/>
    <w:pPr>
      <w:keepNext w:val="1"/>
      <w:keepLines w:val="1"/>
      <w:spacing w:before="480" w:after="120" w:beforeAutospacing="0" w:afterAutospacing="0"/>
    </w:pPr>
    <w:rPr>
      <w:b w:val="1"/>
      <w:sz w:val="72"/>
      <w:szCs w:val="72"/>
    </w:rPr>
  </w:style>
  <w:style w:type="paragraph" w:styleId="P9">
    <w:name w:val="3"/>
    <w:basedOn w:val="P0"/>
    <w:pPr>
      <w:keepNext w:val="1"/>
      <w:spacing w:lineRule="auto" w:line="240" w:after="0" w:beforeAutospacing="0" w:afterAutospacing="0"/>
      <w:jc w:val="center"/>
    </w:pPr>
    <w:rPr>
      <w:rFonts w:ascii="Arial" w:hAnsi="Arial"/>
      <w:b w:val="1"/>
      <w:bCs w:val="1"/>
      <w:sz w:val="28"/>
      <w:szCs w:val="28"/>
    </w:rPr>
  </w:style>
  <w:style w:type="paragraph" w:styleId="P10">
    <w:name w:val="Абзац списка1"/>
    <w:basedOn w:val="P0"/>
    <w:pPr>
      <w:ind w:left="720"/>
      <w:contextualSpacing w:val="1"/>
    </w:pPr>
    <w:rPr/>
  </w:style>
  <w:style w:type="paragraph" w:styleId="P11">
    <w:name w:val="header"/>
    <w:basedOn w:val="P0"/>
    <w:link w:val="C5"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12">
    <w:name w:val="footer"/>
    <w:basedOn w:val="P0"/>
    <w:link w:val="C6"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13">
    <w:name w:val="footnote text"/>
    <w:basedOn w:val="P0"/>
    <w:link w:val="C7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14">
    <w:name w:val="Balloon Text"/>
    <w:basedOn w:val="P0"/>
    <w:link w:val="C9"/>
    <w:semiHidden/>
    <w:pPr>
      <w:spacing w:lineRule="auto" w:line="240" w:after="0" w:beforeAutospacing="0" w:afterAutospacing="0"/>
    </w:pPr>
    <w:rPr>
      <w:rFonts w:ascii="Tahoma" w:hAnsi="Tahoma"/>
      <w:sz w:val="16"/>
      <w:szCs w:val="16"/>
    </w:rPr>
  </w:style>
  <w:style w:type="paragraph" w:styleId="P15">
    <w:name w:val="Subtitle"/>
    <w:basedOn w:val="P0"/>
    <w:next w:val="P0"/>
    <w:pPr>
      <w:keepNext w:val="1"/>
      <w:keepLines w:val="1"/>
      <w:spacing w:before="360" w:after="80" w:beforeAutospacing="0" w:afterAutospacing="0"/>
    </w:pPr>
    <w:rPr>
      <w:rFonts w:ascii="Georgia" w:hAnsi="Georgia"/>
      <w:i w:val="1"/>
      <w:color w:val="666666"/>
      <w:sz w:val="48"/>
      <w:szCs w:val="48"/>
    </w:rPr>
  </w:style>
  <w:style w:type="paragraph" w:styleId="P16">
    <w:name w:val="annotation text"/>
    <w:basedOn w:val="P0"/>
    <w:link w:val="C15"/>
    <w:semiHidden/>
    <w:pPr>
      <w:spacing w:lineRule="auto" w:line="240" w:beforeAutospacing="0" w:afterAutospacing="0"/>
    </w:pPr>
    <w:rPr>
      <w:sz w:val="20"/>
      <w:szCs w:val="20"/>
    </w:rPr>
  </w:style>
  <w:style w:type="paragraph" w:styleId="P17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18">
    <w:name w:val="List Paragraph"/>
    <w:basedOn w:val="P0"/>
    <w:qFormat/>
    <w:pPr>
      <w:ind w:left="720"/>
      <w:contextualSpacing w:val="1"/>
    </w:pPr>
    <w:rPr/>
  </w:style>
  <w:style w:type="paragraph" w:styleId="P19">
    <w:name w:val="endnote text"/>
    <w:link w:val="C19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semiHidden/>
    <w:rPr>
      <w:color w:val="0000FF"/>
      <w:u w:val="single"/>
    </w:rPr>
  </w:style>
  <w:style w:type="character" w:styleId="C3">
    <w:name w:val="Заголовок 3 Знак"/>
    <w:link w:val="P3"/>
    <w:semiHidden/>
    <w:rPr>
      <w:rFonts w:ascii="Cambria" w:hAnsi="Cambria"/>
      <w:b w:val="1"/>
      <w:color w:val="4F81BD"/>
    </w:rPr>
  </w:style>
  <w:style w:type="character" w:styleId="C4">
    <w:name w:val="Заголовок 7 Знак"/>
    <w:link w:val="P7"/>
    <w:rPr>
      <w:rFonts w:ascii="Arial" w:hAnsi="Arial"/>
      <w:sz w:val="20"/>
      <w:lang w:eastAsia="uk-UA"/>
    </w:rPr>
  </w:style>
  <w:style w:type="character" w:styleId="C5">
    <w:name w:val="Верхній колонтитул Знак"/>
    <w:link w:val="P11"/>
    <w:rPr/>
  </w:style>
  <w:style w:type="character" w:styleId="C6">
    <w:name w:val="Нижній колонтитул Знак"/>
    <w:link w:val="P12"/>
    <w:rPr/>
  </w:style>
  <w:style w:type="character" w:styleId="C7">
    <w:name w:val="Текст виноски Знак"/>
    <w:link w:val="P13"/>
    <w:semiHidden/>
    <w:rPr>
      <w:sz w:val="20"/>
    </w:rPr>
  </w:style>
  <w:style w:type="character" w:styleId="C8">
    <w:name w:val="footnote reference"/>
    <w:semiHidden/>
    <w:rPr>
      <w:vertAlign w:val="superscript"/>
    </w:rPr>
  </w:style>
  <w:style w:type="character" w:styleId="C9">
    <w:name w:val="Текст у виносці Знак"/>
    <w:link w:val="P14"/>
    <w:semiHidden/>
    <w:rPr>
      <w:rFonts w:ascii="Tahoma" w:hAnsi="Tahoma"/>
      <w:sz w:val="16"/>
    </w:rPr>
  </w:style>
  <w:style w:type="character" w:styleId="C10">
    <w:name w:val="st131"/>
    <w:rPr>
      <w:i w:val="1"/>
      <w:color w:val="0000FF"/>
    </w:rPr>
  </w:style>
  <w:style w:type="character" w:styleId="C11">
    <w:name w:val="st46"/>
    <w:rPr>
      <w:i w:val="1"/>
      <w:color w:val="000000"/>
    </w:rPr>
  </w:style>
  <w:style w:type="character" w:styleId="C12">
    <w:name w:val="st121"/>
    <w:rPr>
      <w:i w:val="1"/>
      <w:iCs w:val="1"/>
      <w:color w:val="000000"/>
    </w:rPr>
  </w:style>
  <w:style w:type="character" w:styleId="C13">
    <w:name w:val="st42"/>
    <w:rPr>
      <w:color w:val="000000"/>
    </w:rPr>
  </w:style>
  <w:style w:type="character" w:styleId="C14">
    <w:name w:val="page number"/>
    <w:basedOn w:val="C0"/>
    <w:rPr/>
  </w:style>
  <w:style w:type="character" w:styleId="C15">
    <w:name w:val="Текст примітки Знак"/>
    <w:basedOn w:val="C0"/>
    <w:link w:val="P16"/>
    <w:semiHidden/>
    <w:rPr>
      <w:sz w:val="20"/>
      <w:szCs w:val="20"/>
    </w:rPr>
  </w:style>
  <w:style w:type="character" w:styleId="C16">
    <w:name w:val="annotation reference"/>
    <w:basedOn w:val="C0"/>
    <w:semiHidden/>
    <w:rPr>
      <w:sz w:val="16"/>
      <w:szCs w:val="16"/>
    </w:rPr>
  </w:style>
  <w:style w:type="character" w:styleId="C17">
    <w:name w:val="Footnote Text Char"/>
    <w:semiHidden/>
    <w:rPr>
      <w:sz w:val="20"/>
      <w:szCs w:val="20"/>
    </w:rPr>
  </w:style>
  <w:style w:type="character" w:styleId="C18">
    <w:name w:val="endnote reference"/>
    <w:semiHidden/>
    <w:rPr>
      <w:vertAlign w:val="superscript"/>
    </w:rPr>
  </w:style>
  <w:style w:type="character" w:styleId="C19">
    <w:name w:val="Endnote Text Char"/>
    <w:link w:val="P19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Normal"/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3">
    <w:name w:val="Table Normal"/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4">
    <w:name w:val="Table Grid"/>
    <w:basedOn w:val="T0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5">
    <w:name w:val=""/>
    <w:basedOn w:val="T0"/>
    <w:tblPr>
      <w:tblStyleRowBandSize w:val="1"/>
      <w:tblStyleColBandSize w:val="1"/>
      <w:tblCellMar>
        <w:left w:w="115" w:type="dxa"/>
        <w:right w:w="115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huKOj6PziMHiLdypDOtN2lkHSw==">CgMxLjA4AGo1ChRzdWdnZXN0Ljh0MmRnM3YzdXpkNBId0KHQstC10YLQu9Cw0L3QsCDQmtC+0LLRgtGD0L1qNQoUc3VnZ2VzdC5wNmFua3F5Z2dvZGoSHdCh0LLQtdGC0LvQsNC90LAg0JrQvtCy0YLRg9C9ciExbWFPV0FHVVlyZEdvWHVLZFlOSWh1RlViUFBpWU9VSFg=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Бондаренко Ірина</dc:creator>
  <dcterms:created xsi:type="dcterms:W3CDTF">2025-06-30T19:11:00Z</dcterms:created>
  <cp:lastModifiedBy>ASKOD</cp:lastModifiedBy>
  <dcterms:modified xsi:type="dcterms:W3CDTF">2025-07-01T14:14:56Z</dcterms:modified>
  <cp:revision>5</cp:revision>
</cp:coreProperties>
</file>